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9A9" w:rsidRDefault="00C359A9" w:rsidP="009D7EF9">
      <w:pPr>
        <w:pStyle w:val="berschrift1"/>
        <w:numPr>
          <w:ilvl w:val="0"/>
          <w:numId w:val="0"/>
        </w:numPr>
      </w:pPr>
      <w:bookmarkStart w:id="0" w:name="_GoBack"/>
      <w:bookmarkEnd w:id="0"/>
      <w:r>
        <w:t>Autor: Prof. Dr. Werner Gleißner</w:t>
      </w:r>
    </w:p>
    <w:p w:rsidR="00C359A9" w:rsidRDefault="00C359A9" w:rsidP="00C359A9"/>
    <w:p w:rsidR="00C359A9" w:rsidRPr="00C359A9" w:rsidRDefault="00C359A9" w:rsidP="00C359A9">
      <w:r>
        <w:t>Hier finden Sie das ausführliche Literaturverzeichnis, auf das wir in der Printausgabe des Controller Magazin, Heft 1/2020 hingewiesen haben</w:t>
      </w:r>
    </w:p>
    <w:p w:rsidR="00C359A9" w:rsidRDefault="00C359A9" w:rsidP="009D7EF9">
      <w:pPr>
        <w:pStyle w:val="berschrift1"/>
        <w:numPr>
          <w:ilvl w:val="0"/>
          <w:numId w:val="0"/>
        </w:numPr>
      </w:pPr>
    </w:p>
    <w:p w:rsidR="009D7EF9" w:rsidRPr="008305C3" w:rsidRDefault="009D7EF9" w:rsidP="009D7EF9">
      <w:pPr>
        <w:pStyle w:val="berschrift1"/>
        <w:numPr>
          <w:ilvl w:val="0"/>
          <w:numId w:val="0"/>
        </w:numPr>
      </w:pPr>
      <w:r w:rsidRPr="008305C3">
        <w:t>Literaturverzeichnis</w:t>
      </w:r>
      <w:r>
        <w:t xml:space="preserve"> online</w:t>
      </w:r>
    </w:p>
    <w:p w:rsidR="009D7EF9" w:rsidRPr="000539C4" w:rsidRDefault="009D7EF9" w:rsidP="009D7EF9">
      <w:proofErr w:type="spellStart"/>
      <w:r w:rsidRPr="000539C4">
        <w:t>Appelfeller</w:t>
      </w:r>
      <w:proofErr w:type="spellEnd"/>
      <w:r w:rsidRPr="000539C4">
        <w:t>,</w:t>
      </w:r>
      <w:r>
        <w:t xml:space="preserve"> W/</w:t>
      </w:r>
      <w:r w:rsidRPr="000539C4">
        <w:t>Feldmann, C. (2018): Die digitale Transformation des Unternehmens - Systematischer Leitfaden mit zehn Elementen zur Strukturierung und Reifegradmessung, Berlin</w:t>
      </w:r>
      <w:r>
        <w:t>.</w:t>
      </w:r>
    </w:p>
    <w:p w:rsidR="009D7EF9" w:rsidRDefault="009D7EF9" w:rsidP="009D7EF9">
      <w:proofErr w:type="spellStart"/>
      <w:r>
        <w:t>Ballwieser</w:t>
      </w:r>
      <w:proofErr w:type="spellEnd"/>
      <w:r>
        <w:t xml:space="preserve">, W./Hachmeister, D. (2019): Der Zusammenhang von Digitalisierung und Unternehmensbewertung, in: </w:t>
      </w:r>
      <w:proofErr w:type="spellStart"/>
      <w:r>
        <w:t>Ballwieser</w:t>
      </w:r>
      <w:proofErr w:type="spellEnd"/>
      <w:r>
        <w:t>, W./Hachmeister, D. (Hrsg.): Digitalisierung und Unternehmensbewertung. Neue Objekte, Prozesse, Parametergewinnung, Schäffer Poeschel Verlag, Stuttgart, S. 11-33.</w:t>
      </w:r>
    </w:p>
    <w:p w:rsidR="009D7EF9" w:rsidRDefault="009D7EF9" w:rsidP="009D7EF9">
      <w:r w:rsidRPr="00F01276">
        <w:t>Baum, H.-G./</w:t>
      </w:r>
      <w:proofErr w:type="spellStart"/>
      <w:r w:rsidRPr="00F01276">
        <w:t>Coenenberg</w:t>
      </w:r>
      <w:proofErr w:type="spellEnd"/>
      <w:r w:rsidRPr="00F01276">
        <w:t>, A. G./Günther, Th. (2013): Strat</w:t>
      </w:r>
      <w:r>
        <w:t xml:space="preserve">egisches Controlling, 5. Aufl., </w:t>
      </w:r>
      <w:r w:rsidRPr="00F01276">
        <w:t>Schäffer-Poeschel, Stuttgart</w:t>
      </w:r>
      <w:r>
        <w:t>.</w:t>
      </w:r>
    </w:p>
    <w:p w:rsidR="009D7EF9" w:rsidRDefault="009D7EF9" w:rsidP="009D7EF9">
      <w:r>
        <w:t>Becker, W./</w:t>
      </w:r>
      <w:proofErr w:type="spellStart"/>
      <w:r>
        <w:t>Eierle</w:t>
      </w:r>
      <w:proofErr w:type="spellEnd"/>
      <w:r>
        <w:t>, B./</w:t>
      </w:r>
      <w:proofErr w:type="spellStart"/>
      <w:r>
        <w:t>Fliaster</w:t>
      </w:r>
      <w:proofErr w:type="spellEnd"/>
      <w:r>
        <w:t>, A./</w:t>
      </w:r>
      <w:proofErr w:type="spellStart"/>
      <w:r>
        <w:t>Ivens</w:t>
      </w:r>
      <w:proofErr w:type="spellEnd"/>
      <w:r>
        <w:t>, B./</w:t>
      </w:r>
      <w:proofErr w:type="spellStart"/>
      <w:r>
        <w:t>Leischnig</w:t>
      </w:r>
      <w:proofErr w:type="spellEnd"/>
      <w:r>
        <w:t>, A./</w:t>
      </w:r>
      <w:proofErr w:type="spellStart"/>
      <w:r>
        <w:t>Pfaum</w:t>
      </w:r>
      <w:proofErr w:type="spellEnd"/>
      <w:r>
        <w:t>, A./</w:t>
      </w:r>
      <w:proofErr w:type="spellStart"/>
      <w:r>
        <w:t>Sucky</w:t>
      </w:r>
      <w:proofErr w:type="spellEnd"/>
      <w:r>
        <w:t>, E. (Hrsg.):</w:t>
      </w:r>
      <w:r w:rsidRPr="00AC3C1B">
        <w:t xml:space="preserve"> Geschäftsmodelle in der digitalen Welt: Strategien, Prozesse und Praxiserfahrungen, Wiesbaden</w:t>
      </w:r>
      <w:r>
        <w:t>, 2019</w:t>
      </w:r>
      <w:r w:rsidRPr="00AC3C1B">
        <w:t>.</w:t>
      </w:r>
    </w:p>
    <w:p w:rsidR="009D7EF9" w:rsidRDefault="009D7EF9" w:rsidP="009D7EF9">
      <w:r>
        <w:t>Bosch, U/Hentschel, S/</w:t>
      </w:r>
      <w:r w:rsidRPr="000539C4">
        <w:t>Kramer, S. (2018): Digital Offroad: Erfolgsstrategien für die digitale Transformation, Freiburg</w:t>
      </w:r>
      <w:r>
        <w:t>.</w:t>
      </w:r>
    </w:p>
    <w:p w:rsidR="009D7EF9" w:rsidRDefault="009D7EF9" w:rsidP="009D7EF9">
      <w:proofErr w:type="spellStart"/>
      <w:r>
        <w:t>Büchelhofer</w:t>
      </w:r>
      <w:proofErr w:type="spellEnd"/>
      <w:r>
        <w:t xml:space="preserve">, </w:t>
      </w:r>
      <w:proofErr w:type="spellStart"/>
      <w:r>
        <w:t>Ch</w:t>
      </w:r>
      <w:proofErr w:type="spellEnd"/>
      <w:r>
        <w:t xml:space="preserve">. (2019): Zur Bewertung digitaler Geschäftsmodelle, in: </w:t>
      </w:r>
      <w:proofErr w:type="spellStart"/>
      <w:r>
        <w:t>Ballwieser</w:t>
      </w:r>
      <w:proofErr w:type="spellEnd"/>
      <w:r>
        <w:t>, W./Hachmeister, D. (Hrsg.): Digitalisierung und Unternehmensbewertung. Neue Objekte, Prozesse, Parametergewinnung, Schäffer Poeschel Verlag, Stuttgart, S. 59-84.</w:t>
      </w:r>
    </w:p>
    <w:p w:rsidR="009D7EF9" w:rsidRDefault="009D7EF9" w:rsidP="009D7EF9">
      <w:r w:rsidRPr="009C45AD">
        <w:t>Chanias, S./Hess, T.</w:t>
      </w:r>
      <w:r>
        <w:t xml:space="preserve"> (2016)</w:t>
      </w:r>
      <w:r w:rsidRPr="009C45AD">
        <w:t xml:space="preserve">: Understanding digital </w:t>
      </w:r>
      <w:proofErr w:type="spellStart"/>
      <w:r w:rsidRPr="009C45AD">
        <w:t>transformation</w:t>
      </w:r>
      <w:proofErr w:type="spellEnd"/>
      <w:r w:rsidRPr="009C45AD">
        <w:t xml:space="preserve"> </w:t>
      </w:r>
      <w:proofErr w:type="spellStart"/>
      <w:r w:rsidRPr="009C45AD">
        <w:t>strategy</w:t>
      </w:r>
      <w:proofErr w:type="spellEnd"/>
      <w:r w:rsidRPr="009C45AD">
        <w:t xml:space="preserve"> </w:t>
      </w:r>
      <w:proofErr w:type="spellStart"/>
      <w:r w:rsidRPr="009C45AD">
        <w:t>formation</w:t>
      </w:r>
      <w:proofErr w:type="spellEnd"/>
      <w:r w:rsidRPr="009C45AD">
        <w:t xml:space="preserve">: </w:t>
      </w:r>
      <w:proofErr w:type="spellStart"/>
      <w:r w:rsidRPr="009C45AD">
        <w:t>Insights</w:t>
      </w:r>
      <w:proofErr w:type="spellEnd"/>
      <w:r w:rsidRPr="009C45AD">
        <w:t xml:space="preserve"> </w:t>
      </w:r>
      <w:proofErr w:type="spellStart"/>
      <w:r w:rsidRPr="009C45AD">
        <w:t>from</w:t>
      </w:r>
      <w:proofErr w:type="spellEnd"/>
      <w:r w:rsidRPr="009C45AD">
        <w:t xml:space="preserve"> </w:t>
      </w:r>
      <w:proofErr w:type="spellStart"/>
      <w:r w:rsidRPr="009C45AD">
        <w:t>Europe’s</w:t>
      </w:r>
      <w:proofErr w:type="spellEnd"/>
      <w:r>
        <w:t xml:space="preserve"> </w:t>
      </w:r>
      <w:proofErr w:type="spellStart"/>
      <w:r>
        <w:t>automotive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>, i</w:t>
      </w:r>
      <w:r w:rsidRPr="009C45AD">
        <w:t xml:space="preserve">n: Proceedings </w:t>
      </w:r>
      <w:proofErr w:type="spellStart"/>
      <w:r w:rsidRPr="009C45AD">
        <w:t>of</w:t>
      </w:r>
      <w:proofErr w:type="spellEnd"/>
      <w:r w:rsidRPr="009C45AD">
        <w:t xml:space="preserve"> </w:t>
      </w:r>
      <w:proofErr w:type="spellStart"/>
      <w:r w:rsidRPr="009C45AD">
        <w:t>the</w:t>
      </w:r>
      <w:proofErr w:type="spellEnd"/>
      <w:r w:rsidRPr="009C45AD">
        <w:t xml:space="preserve"> 20th Pacific Asia Conference on Information Systems</w:t>
      </w:r>
      <w:r>
        <w:t xml:space="preserve"> </w:t>
      </w:r>
      <w:r w:rsidRPr="009C45AD">
        <w:t xml:space="preserve">(PACIS) 2016, </w:t>
      </w:r>
      <w:proofErr w:type="spellStart"/>
      <w:r w:rsidRPr="009C45AD">
        <w:t>Chiayi</w:t>
      </w:r>
      <w:proofErr w:type="spellEnd"/>
      <w:r w:rsidRPr="009C45AD">
        <w:t>/Taiwan 2016, S</w:t>
      </w:r>
      <w:r>
        <w:t>. 1-</w:t>
      </w:r>
      <w:r w:rsidRPr="009C45AD">
        <w:t>15.</w:t>
      </w:r>
    </w:p>
    <w:p w:rsidR="009D7EF9" w:rsidRDefault="009D7EF9" w:rsidP="009D7EF9">
      <w:r w:rsidRPr="008204EB">
        <w:t>Christensen</w:t>
      </w:r>
      <w:r>
        <w:t xml:space="preserve">, C. M. (2011): </w:t>
      </w:r>
      <w:r w:rsidRPr="008204EB">
        <w:t xml:space="preserve">The </w:t>
      </w:r>
      <w:proofErr w:type="spellStart"/>
      <w:r w:rsidRPr="008204EB">
        <w:t>Innovator's</w:t>
      </w:r>
      <w:proofErr w:type="spellEnd"/>
      <w:r w:rsidRPr="008204EB">
        <w:t xml:space="preserve"> Dilemma</w:t>
      </w:r>
      <w:r>
        <w:t xml:space="preserve">. </w:t>
      </w:r>
      <w:r w:rsidRPr="008204EB">
        <w:t>Warum etablierte Unternehmen den Wettbewerb um bahnbrechende Innovationen verlieren</w:t>
      </w:r>
      <w:r>
        <w:t xml:space="preserve">, </w:t>
      </w:r>
      <w:r w:rsidRPr="008204EB">
        <w:t>Vahlen</w:t>
      </w:r>
      <w:r>
        <w:t xml:space="preserve"> Verlag, München.</w:t>
      </w:r>
    </w:p>
    <w:p w:rsidR="009D7EF9" w:rsidRDefault="009D7EF9" w:rsidP="009D7EF9">
      <w:pPr>
        <w:rPr>
          <w:iCs/>
          <w:lang w:val="en-GB"/>
        </w:rPr>
      </w:pPr>
      <w:proofErr w:type="spellStart"/>
      <w:r w:rsidRPr="00250743">
        <w:rPr>
          <w:iCs/>
          <w:lang w:val="en-GB"/>
        </w:rPr>
        <w:t>Dorfleitner</w:t>
      </w:r>
      <w:proofErr w:type="spellEnd"/>
      <w:r w:rsidRPr="00250743">
        <w:rPr>
          <w:iCs/>
          <w:lang w:val="en-GB"/>
        </w:rPr>
        <w:t>, G./</w:t>
      </w:r>
      <w:proofErr w:type="spellStart"/>
      <w:r w:rsidRPr="00250743">
        <w:rPr>
          <w:iCs/>
          <w:lang w:val="en-GB"/>
        </w:rPr>
        <w:t>Gleißner</w:t>
      </w:r>
      <w:proofErr w:type="spellEnd"/>
      <w:r w:rsidRPr="00250743">
        <w:rPr>
          <w:iCs/>
          <w:lang w:val="en-GB"/>
        </w:rPr>
        <w:t>, W. (2018): Valuing streams of risky cashflows with risk-value models, in: Journal of Risk, Vol. 20, No. 3 (February 2018), S. 1-27.</w:t>
      </w:r>
    </w:p>
    <w:p w:rsidR="009D7EF9" w:rsidRPr="005B1AE2" w:rsidRDefault="009D7EF9" w:rsidP="009D7EF9">
      <w:pPr>
        <w:rPr>
          <w:iCs/>
          <w:lang w:val="en-GB"/>
        </w:rPr>
      </w:pPr>
      <w:proofErr w:type="spellStart"/>
      <w:r w:rsidRPr="004C1479">
        <w:rPr>
          <w:iCs/>
          <w:lang w:val="en-GB"/>
        </w:rPr>
        <w:t>F</w:t>
      </w:r>
      <w:r>
        <w:rPr>
          <w:iCs/>
          <w:lang w:val="en-GB"/>
        </w:rPr>
        <w:t>ainshmidt</w:t>
      </w:r>
      <w:proofErr w:type="spellEnd"/>
      <w:r>
        <w:rPr>
          <w:iCs/>
          <w:lang w:val="en-GB"/>
        </w:rPr>
        <w:t>, S./</w:t>
      </w:r>
      <w:proofErr w:type="spellStart"/>
      <w:r>
        <w:rPr>
          <w:iCs/>
          <w:lang w:val="en-GB"/>
        </w:rPr>
        <w:t>Pezeshkan</w:t>
      </w:r>
      <w:proofErr w:type="spellEnd"/>
      <w:r>
        <w:rPr>
          <w:iCs/>
          <w:lang w:val="en-GB"/>
        </w:rPr>
        <w:t>, A./Frazier, M. L./</w:t>
      </w:r>
      <w:r w:rsidRPr="004C1479">
        <w:rPr>
          <w:iCs/>
          <w:lang w:val="en-GB"/>
        </w:rPr>
        <w:t>Nair, A.</w:t>
      </w:r>
      <w:r>
        <w:rPr>
          <w:iCs/>
          <w:lang w:val="en-GB"/>
        </w:rPr>
        <w:t>/</w:t>
      </w:r>
      <w:proofErr w:type="spellStart"/>
      <w:r w:rsidRPr="004C1479">
        <w:rPr>
          <w:iCs/>
          <w:lang w:val="en-GB"/>
        </w:rPr>
        <w:t>Markowski</w:t>
      </w:r>
      <w:proofErr w:type="spellEnd"/>
      <w:r w:rsidRPr="004C1479">
        <w:rPr>
          <w:iCs/>
          <w:lang w:val="en-GB"/>
        </w:rPr>
        <w:t>, E. (2016): Dynamic Capabilities and Organizational Performance: A Meta-Analytic Evaluation and Extension, in: Journal of Management Studies, Vol. 53, No.</w:t>
      </w:r>
      <w:r>
        <w:rPr>
          <w:iCs/>
          <w:lang w:val="en-GB"/>
        </w:rPr>
        <w:t xml:space="preserve"> 8, S. 1348-1380.</w:t>
      </w:r>
    </w:p>
    <w:p w:rsidR="009D7EF9" w:rsidRDefault="009D7EF9" w:rsidP="009D7EF9">
      <w:r w:rsidRPr="00D45777">
        <w:t xml:space="preserve">Gleißner, W. (2003): Strategische Positionierung - Die Strategiedimensionen für den </w:t>
      </w:r>
      <w:proofErr w:type="spellStart"/>
      <w:r w:rsidRPr="00D45777">
        <w:t>FutureValue</w:t>
      </w:r>
      <w:proofErr w:type="spellEnd"/>
      <w:r w:rsidRPr="00D45777">
        <w:t>-Ansatz, in: DSWR, Heft 6/2003, S. 169-174.</w:t>
      </w:r>
    </w:p>
    <w:p w:rsidR="009D7EF9" w:rsidRDefault="009D7EF9" w:rsidP="009D7EF9">
      <w:r w:rsidRPr="002B402C">
        <w:t>Gleißner, W. (2004): Future Value - 12 Module für eine strategische wertorientierte Unt</w:t>
      </w:r>
      <w:r>
        <w:t>ernehmensführung, Gabler Verlag, Wiesbaden</w:t>
      </w:r>
      <w:r w:rsidRPr="002B402C">
        <w:t>.</w:t>
      </w:r>
    </w:p>
    <w:p w:rsidR="009D7EF9" w:rsidRPr="002B402C" w:rsidRDefault="009D7EF9" w:rsidP="009D7EF9">
      <w:r>
        <w:t>Gleißner, W. (2017a</w:t>
      </w:r>
      <w:r w:rsidRPr="002B402C">
        <w:t>): Grundlagen des Risikomanagements</w:t>
      </w:r>
      <w:r>
        <w:t>, 3. Aufl., Vahlen Verlag, München</w:t>
      </w:r>
      <w:r w:rsidRPr="002B402C">
        <w:t>.</w:t>
      </w:r>
    </w:p>
    <w:p w:rsidR="009D7EF9" w:rsidRDefault="009D7EF9" w:rsidP="009D7EF9">
      <w:r w:rsidRPr="009622DB">
        <w:t>Gl</w:t>
      </w:r>
      <w:r>
        <w:t>eißner, W. (2017b</w:t>
      </w:r>
      <w:r w:rsidRPr="009622DB">
        <w:t>):</w:t>
      </w:r>
      <w:r w:rsidRPr="00E030A4">
        <w:t xml:space="preserve"> </w:t>
      </w:r>
      <w:r>
        <w:t xml:space="preserve">Das Insolvenzrisiko beeinflusst den Unternehmenswert: Eine Klarstellung in 10 Punkten, in: </w:t>
      </w:r>
      <w:proofErr w:type="spellStart"/>
      <w:r>
        <w:t>BewertungsPraktiker</w:t>
      </w:r>
      <w:proofErr w:type="spellEnd"/>
      <w:r>
        <w:t xml:space="preserve"> Nr. 02 v. 26.05.2017, S. 42-51</w:t>
      </w:r>
      <w:r w:rsidRPr="009622DB">
        <w:t>.</w:t>
      </w:r>
    </w:p>
    <w:p w:rsidR="009D7EF9" w:rsidRPr="005B1AE2" w:rsidRDefault="009D7EF9" w:rsidP="009D7EF9">
      <w:pPr>
        <w:rPr>
          <w:iCs/>
        </w:rPr>
      </w:pPr>
      <w:r>
        <w:rPr>
          <w:iCs/>
        </w:rPr>
        <w:t>Gleißner, W. (2017c</w:t>
      </w:r>
      <w:r w:rsidRPr="004C1479">
        <w:rPr>
          <w:iCs/>
        </w:rPr>
        <w:t>): Robuste Unternehmen und strategisches Risikomanagement, in: Risiko Manager, Heft 2, S. 20</w:t>
      </w:r>
      <w:r>
        <w:t>-</w:t>
      </w:r>
      <w:r w:rsidRPr="004C1479">
        <w:rPr>
          <w:iCs/>
        </w:rPr>
        <w:t>28</w:t>
      </w:r>
      <w:r>
        <w:rPr>
          <w:iCs/>
        </w:rPr>
        <w:t>.</w:t>
      </w:r>
    </w:p>
    <w:p w:rsidR="009D7EF9" w:rsidRDefault="009D7EF9" w:rsidP="009D7EF9">
      <w:r w:rsidRPr="004F1353">
        <w:t>Gleißner, W. (2019): Wertorientierte Unternehmensführung, Strate</w:t>
      </w:r>
      <w:r>
        <w:t xml:space="preserve">gie und Risiko, eBook, </w:t>
      </w:r>
      <w:proofErr w:type="spellStart"/>
      <w:r>
        <w:t>amazon</w:t>
      </w:r>
      <w:proofErr w:type="spellEnd"/>
      <w:r>
        <w:t xml:space="preserve"> (Kindle). </w:t>
      </w:r>
    </w:p>
    <w:p w:rsidR="009D7EF9" w:rsidRDefault="009D7EF9" w:rsidP="009D7EF9">
      <w:r w:rsidRPr="00D45777">
        <w:lastRenderedPageBreak/>
        <w:t>G</w:t>
      </w:r>
      <w:r>
        <w:t>leißner, W./Grundmann, Th. (2020</w:t>
      </w:r>
      <w:r w:rsidRPr="00D45777">
        <w:t>): Future Value - Wertorientierte Unternehmensführung in Zeiten der Digitalen (R)Evolution, 2. Aufl., Springer Gabler, Wiesbaden</w:t>
      </w:r>
      <w:r>
        <w:t xml:space="preserve"> (erscheint in Kürze)</w:t>
      </w:r>
      <w:r w:rsidRPr="00D45777">
        <w:t>.</w:t>
      </w:r>
    </w:p>
    <w:p w:rsidR="009D7EF9" w:rsidRPr="002E6F99" w:rsidRDefault="00191FF4" w:rsidP="009D7EF9">
      <w:r>
        <w:t>Gleißner, W./Helm, R.</w:t>
      </w:r>
      <w:r w:rsidR="009D7EF9">
        <w:t>/</w:t>
      </w:r>
      <w:proofErr w:type="spellStart"/>
      <w:r w:rsidR="009D7EF9" w:rsidRPr="00C61B1D">
        <w:t>Kreiter</w:t>
      </w:r>
      <w:proofErr w:type="spellEnd"/>
      <w:r w:rsidR="009D7EF9" w:rsidRPr="00C61B1D">
        <w:t xml:space="preserve">, S. (2013): Measurement </w:t>
      </w:r>
      <w:proofErr w:type="spellStart"/>
      <w:r w:rsidR="009D7EF9" w:rsidRPr="00C61B1D">
        <w:t>of</w:t>
      </w:r>
      <w:proofErr w:type="spellEnd"/>
      <w:r w:rsidR="009D7EF9" w:rsidRPr="00C61B1D">
        <w:t xml:space="preserve"> </w:t>
      </w:r>
      <w:proofErr w:type="spellStart"/>
      <w:r w:rsidR="009D7EF9" w:rsidRPr="00C61B1D">
        <w:t>competitive</w:t>
      </w:r>
      <w:proofErr w:type="spellEnd"/>
      <w:r w:rsidR="009D7EF9" w:rsidRPr="00C61B1D">
        <w:t xml:space="preserve"> </w:t>
      </w:r>
      <w:proofErr w:type="spellStart"/>
      <w:r w:rsidR="009D7EF9" w:rsidRPr="00C61B1D">
        <w:t>advantages</w:t>
      </w:r>
      <w:proofErr w:type="spellEnd"/>
      <w:r w:rsidR="009D7EF9" w:rsidRPr="00C61B1D">
        <w:t xml:space="preserve"> and </w:t>
      </w:r>
      <w:proofErr w:type="spellStart"/>
      <w:r w:rsidR="009D7EF9" w:rsidRPr="00C61B1D">
        <w:t>market</w:t>
      </w:r>
      <w:proofErr w:type="spellEnd"/>
      <w:r w:rsidR="009D7EF9" w:rsidRPr="00C61B1D">
        <w:t xml:space="preserve"> </w:t>
      </w:r>
      <w:proofErr w:type="spellStart"/>
      <w:r w:rsidR="009D7EF9" w:rsidRPr="00C61B1D">
        <w:t>attractiveness</w:t>
      </w:r>
      <w:proofErr w:type="spellEnd"/>
      <w:r w:rsidR="009D7EF9" w:rsidRPr="00C61B1D">
        <w:t xml:space="preserve"> </w:t>
      </w:r>
      <w:proofErr w:type="spellStart"/>
      <w:r w:rsidR="009D7EF9" w:rsidRPr="00C61B1D">
        <w:t>for</w:t>
      </w:r>
      <w:proofErr w:type="spellEnd"/>
      <w:r w:rsidR="009D7EF9" w:rsidRPr="00C61B1D">
        <w:t xml:space="preserve"> </w:t>
      </w:r>
      <w:proofErr w:type="spellStart"/>
      <w:r w:rsidR="009D7EF9" w:rsidRPr="00C61B1D">
        <w:t>strategic</w:t>
      </w:r>
      <w:proofErr w:type="spellEnd"/>
      <w:r w:rsidR="009D7EF9" w:rsidRPr="00C61B1D">
        <w:t xml:space="preserve"> </w:t>
      </w:r>
      <w:proofErr w:type="spellStart"/>
      <w:r w:rsidR="009D7EF9" w:rsidRPr="00C61B1D">
        <w:t>controlling</w:t>
      </w:r>
      <w:proofErr w:type="spellEnd"/>
      <w:r w:rsidR="009D7EF9" w:rsidRPr="00C61B1D">
        <w:t xml:space="preserve">, in: Journal </w:t>
      </w:r>
      <w:proofErr w:type="spellStart"/>
      <w:r w:rsidR="009D7EF9" w:rsidRPr="00C61B1D">
        <w:t>of</w:t>
      </w:r>
      <w:proofErr w:type="spellEnd"/>
      <w:r w:rsidR="009D7EF9" w:rsidRPr="00C61B1D">
        <w:t xml:space="preserve"> Managem</w:t>
      </w:r>
      <w:r w:rsidR="009D7EF9">
        <w:t xml:space="preserve">ent Control, Vol. 24, </w:t>
      </w:r>
      <w:proofErr w:type="spellStart"/>
      <w:r w:rsidR="009D7EF9">
        <w:t>No</w:t>
      </w:r>
      <w:proofErr w:type="spellEnd"/>
      <w:r w:rsidR="009D7EF9">
        <w:t>. 1</w:t>
      </w:r>
      <w:r w:rsidR="009D7EF9" w:rsidRPr="00C61B1D">
        <w:t>, S. 53</w:t>
      </w:r>
      <w:r w:rsidR="009D7EF9">
        <w:t>-</w:t>
      </w:r>
      <w:r w:rsidR="009D7EF9" w:rsidRPr="00C61B1D">
        <w:t>75</w:t>
      </w:r>
      <w:r w:rsidR="009D7EF9">
        <w:t>.</w:t>
      </w:r>
    </w:p>
    <w:p w:rsidR="009D7EF9" w:rsidRPr="005B1AE2" w:rsidRDefault="009D7EF9" w:rsidP="009D7EF9">
      <w:pPr>
        <w:rPr>
          <w:rFonts w:cs="Arial"/>
          <w:iCs/>
          <w:szCs w:val="22"/>
          <w:lang w:val="en-GB"/>
        </w:rPr>
      </w:pPr>
      <w:proofErr w:type="spellStart"/>
      <w:r w:rsidRPr="004C1479">
        <w:rPr>
          <w:rFonts w:cs="Arial"/>
          <w:iCs/>
          <w:szCs w:val="22"/>
          <w:lang w:val="en-GB"/>
        </w:rPr>
        <w:t>Helfat</w:t>
      </w:r>
      <w:proofErr w:type="spellEnd"/>
      <w:r w:rsidRPr="004C1479">
        <w:rPr>
          <w:rFonts w:cs="Arial"/>
          <w:iCs/>
          <w:szCs w:val="22"/>
          <w:lang w:val="en-GB"/>
        </w:rPr>
        <w:t>, C. (2007): Dynamic capabilitie</w:t>
      </w:r>
      <w:r>
        <w:rPr>
          <w:rFonts w:cs="Arial"/>
          <w:iCs/>
          <w:szCs w:val="22"/>
          <w:lang w:val="en-GB"/>
        </w:rPr>
        <w:t xml:space="preserve">s: Foundation, in: </w:t>
      </w:r>
      <w:proofErr w:type="spellStart"/>
      <w:r>
        <w:rPr>
          <w:rFonts w:cs="Arial"/>
          <w:iCs/>
          <w:szCs w:val="22"/>
          <w:lang w:val="en-GB"/>
        </w:rPr>
        <w:t>Helfat</w:t>
      </w:r>
      <w:proofErr w:type="spellEnd"/>
      <w:r>
        <w:rPr>
          <w:rFonts w:cs="Arial"/>
          <w:iCs/>
          <w:szCs w:val="22"/>
          <w:lang w:val="en-GB"/>
        </w:rPr>
        <w:t>, C./</w:t>
      </w:r>
      <w:r w:rsidRPr="004C1479">
        <w:rPr>
          <w:rFonts w:cs="Arial"/>
          <w:iCs/>
          <w:szCs w:val="22"/>
          <w:lang w:val="en-GB"/>
        </w:rPr>
        <w:t>F</w:t>
      </w:r>
      <w:r>
        <w:rPr>
          <w:rFonts w:cs="Arial"/>
          <w:iCs/>
          <w:szCs w:val="22"/>
          <w:lang w:val="en-GB"/>
        </w:rPr>
        <w:t>inkelstein, S./Mitchell, W./</w:t>
      </w:r>
      <w:proofErr w:type="spellStart"/>
      <w:r w:rsidRPr="004C1479">
        <w:rPr>
          <w:rFonts w:cs="Arial"/>
          <w:iCs/>
          <w:szCs w:val="22"/>
          <w:lang w:val="en-GB"/>
        </w:rPr>
        <w:t>Petera</w:t>
      </w:r>
      <w:r>
        <w:rPr>
          <w:rFonts w:cs="Arial"/>
          <w:iCs/>
          <w:szCs w:val="22"/>
          <w:lang w:val="en-GB"/>
        </w:rPr>
        <w:t>f</w:t>
      </w:r>
      <w:proofErr w:type="spellEnd"/>
      <w:r>
        <w:rPr>
          <w:rFonts w:cs="Arial"/>
          <w:iCs/>
          <w:szCs w:val="22"/>
          <w:lang w:val="en-GB"/>
        </w:rPr>
        <w:t>, M./Singh, H./Teece, D./</w:t>
      </w:r>
      <w:r w:rsidRPr="004C1479">
        <w:rPr>
          <w:rFonts w:cs="Arial"/>
          <w:iCs/>
          <w:szCs w:val="22"/>
          <w:lang w:val="en-GB"/>
        </w:rPr>
        <w:t>Winter, S. (</w:t>
      </w:r>
      <w:proofErr w:type="spellStart"/>
      <w:r w:rsidRPr="004C1479">
        <w:rPr>
          <w:rFonts w:cs="Arial"/>
          <w:iCs/>
          <w:szCs w:val="22"/>
          <w:lang w:val="en-GB"/>
        </w:rPr>
        <w:t>Hrsg</w:t>
      </w:r>
      <w:proofErr w:type="spellEnd"/>
      <w:r w:rsidRPr="004C1479">
        <w:rPr>
          <w:rFonts w:cs="Arial"/>
          <w:iCs/>
          <w:szCs w:val="22"/>
          <w:lang w:val="en-GB"/>
        </w:rPr>
        <w:t>.): Dynamic Capabilities – Understanding Strategic Change in Org</w:t>
      </w:r>
      <w:r>
        <w:rPr>
          <w:rFonts w:cs="Arial"/>
          <w:iCs/>
          <w:szCs w:val="22"/>
          <w:lang w:val="en-GB"/>
        </w:rPr>
        <w:t>anizations, Malden 2007, S. 1-</w:t>
      </w:r>
      <w:r w:rsidRPr="004C1479">
        <w:rPr>
          <w:rFonts w:cs="Arial"/>
          <w:iCs/>
          <w:szCs w:val="22"/>
          <w:lang w:val="en-GB"/>
        </w:rPr>
        <w:t>18</w:t>
      </w:r>
      <w:r>
        <w:rPr>
          <w:rFonts w:cs="Arial"/>
          <w:iCs/>
          <w:szCs w:val="22"/>
          <w:lang w:val="en-GB"/>
        </w:rPr>
        <w:t>.</w:t>
      </w:r>
    </w:p>
    <w:p w:rsidR="009D7EF9" w:rsidRDefault="009D7EF9" w:rsidP="009D7EF9">
      <w:pPr>
        <w:rPr>
          <w:rFonts w:cs="Arial"/>
          <w:szCs w:val="22"/>
        </w:rPr>
      </w:pPr>
      <w:r>
        <w:rPr>
          <w:rFonts w:cs="Arial"/>
          <w:szCs w:val="22"/>
        </w:rPr>
        <w:t>Hess, Th. (2019): Digitale Transformation strategisch steuern, Springer Gabler, Wiesbaden.</w:t>
      </w:r>
    </w:p>
    <w:p w:rsidR="009D7EF9" w:rsidRDefault="009D7EF9" w:rsidP="009D7EF9">
      <w:pPr>
        <w:rPr>
          <w:rFonts w:cs="Arial"/>
          <w:szCs w:val="22"/>
        </w:rPr>
      </w:pPr>
      <w:r w:rsidRPr="0020404B">
        <w:rPr>
          <w:rFonts w:cs="Arial"/>
          <w:szCs w:val="22"/>
        </w:rPr>
        <w:t xml:space="preserve">Hess, </w:t>
      </w:r>
      <w:proofErr w:type="gramStart"/>
      <w:r w:rsidRPr="0020404B">
        <w:rPr>
          <w:rFonts w:cs="Arial"/>
          <w:szCs w:val="22"/>
        </w:rPr>
        <w:t>T</w:t>
      </w:r>
      <w:r>
        <w:rPr>
          <w:rFonts w:cs="Arial"/>
          <w:szCs w:val="22"/>
        </w:rPr>
        <w:t>h</w:t>
      </w:r>
      <w:r w:rsidRPr="0020404B">
        <w:rPr>
          <w:rFonts w:cs="Arial"/>
          <w:szCs w:val="22"/>
        </w:rPr>
        <w:t>./</w:t>
      </w:r>
      <w:proofErr w:type="gramEnd"/>
      <w:r w:rsidRPr="0020404B">
        <w:rPr>
          <w:rFonts w:cs="Arial"/>
          <w:szCs w:val="22"/>
        </w:rPr>
        <w:t xml:space="preserve">Barthel, </w:t>
      </w:r>
      <w:proofErr w:type="spellStart"/>
      <w:r w:rsidRPr="0020404B">
        <w:rPr>
          <w:rFonts w:cs="Arial"/>
          <w:szCs w:val="22"/>
        </w:rPr>
        <w:t>P</w:t>
      </w:r>
      <w:r>
        <w:rPr>
          <w:rFonts w:cs="Arial"/>
          <w:szCs w:val="22"/>
        </w:rPr>
        <w:t>h</w:t>
      </w:r>
      <w:proofErr w:type="spellEnd"/>
      <w:r w:rsidRPr="0020404B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(2019):</w:t>
      </w:r>
      <w:r w:rsidRPr="0020404B">
        <w:rPr>
          <w:rFonts w:cs="Arial"/>
          <w:szCs w:val="22"/>
        </w:rPr>
        <w:t xml:space="preserve"> Strategie</w:t>
      </w:r>
      <w:r>
        <w:rPr>
          <w:rFonts w:cs="Arial"/>
          <w:szCs w:val="22"/>
        </w:rPr>
        <w:t>n für die digitale Transformation, in: WISU, Heft 4/19, S. 479-483.</w:t>
      </w:r>
    </w:p>
    <w:p w:rsidR="009D7EF9" w:rsidRDefault="009D7EF9" w:rsidP="009D7EF9">
      <w:r>
        <w:t xml:space="preserve">Hille, V./Wiedemann, A. (2019): Digitalisierung im Mittelstand – integrativer Steuerungsansatz zur Implementierung einer Digitalisierungsstrategie, in: </w:t>
      </w:r>
      <w:proofErr w:type="spellStart"/>
      <w:r>
        <w:t>ZfKE</w:t>
      </w:r>
      <w:proofErr w:type="spellEnd"/>
      <w:r>
        <w:t xml:space="preserve">, 67. Jg., </w:t>
      </w:r>
      <w:proofErr w:type="spellStart"/>
      <w:r>
        <w:t>No</w:t>
      </w:r>
      <w:proofErr w:type="spellEnd"/>
      <w:r>
        <w:t>. 2, S. 145-152.</w:t>
      </w:r>
    </w:p>
    <w:p w:rsidR="009D7EF9" w:rsidRDefault="009D7EF9" w:rsidP="009D7EF9">
      <w:r w:rsidRPr="00CF3FBD">
        <w:t xml:space="preserve">Hinterhuber, </w:t>
      </w:r>
      <w:r>
        <w:t xml:space="preserve">H. H. (2015): </w:t>
      </w:r>
      <w:r w:rsidRPr="00CF3FBD">
        <w:t>Strategische Unternehmensführung</w:t>
      </w:r>
      <w:r>
        <w:t xml:space="preserve">. </w:t>
      </w:r>
      <w:r w:rsidRPr="00CF3FBD">
        <w:t>Das Gesamtmodell für nachhaltige Wertsteigerung</w:t>
      </w:r>
      <w:r>
        <w:t xml:space="preserve">, </w:t>
      </w:r>
      <w:r w:rsidRPr="00CF3FBD">
        <w:t xml:space="preserve">9. </w:t>
      </w:r>
      <w:r>
        <w:t>Aufl., Erich Schmidt Verlag.</w:t>
      </w:r>
    </w:p>
    <w:p w:rsidR="009D7EF9" w:rsidRDefault="009D7EF9" w:rsidP="009D7EF9">
      <w:r>
        <w:t>Ismail, S</w:t>
      </w:r>
      <w:r w:rsidRPr="000539C4">
        <w:t>/</w:t>
      </w:r>
      <w:r>
        <w:t>Malone, M. S/</w:t>
      </w:r>
      <w:r w:rsidRPr="000539C4">
        <w:t>van Geest, Y. (2017): Exponentielle Organisationen: Das Konstruktionsprinzip für die Transformation von Unternehmen im Informationszeitalter, München</w:t>
      </w:r>
      <w:r>
        <w:t>.</w:t>
      </w:r>
    </w:p>
    <w:p w:rsidR="009D7EF9" w:rsidRDefault="009D7EF9" w:rsidP="009D7EF9">
      <w:r w:rsidRPr="008001E6">
        <w:t xml:space="preserve">Kaplan, </w:t>
      </w:r>
      <w:r>
        <w:t>R. S./Norton, D. P</w:t>
      </w:r>
      <w:r w:rsidRPr="008001E6">
        <w:t xml:space="preserve">. (1997): </w:t>
      </w:r>
      <w:proofErr w:type="spellStart"/>
      <w:r w:rsidRPr="008001E6">
        <w:t>Balanced</w:t>
      </w:r>
      <w:proofErr w:type="spellEnd"/>
      <w:r w:rsidRPr="008001E6">
        <w:t xml:space="preserve"> </w:t>
      </w:r>
      <w:proofErr w:type="spellStart"/>
      <w:r w:rsidRPr="008001E6">
        <w:t>Scorecard</w:t>
      </w:r>
      <w:proofErr w:type="spellEnd"/>
      <w:r w:rsidRPr="008001E6">
        <w:t xml:space="preserve">, </w:t>
      </w:r>
      <w:r>
        <w:t xml:space="preserve">Schäffer Poeschel, </w:t>
      </w:r>
      <w:r w:rsidRPr="008001E6">
        <w:t>Stuttgart</w:t>
      </w:r>
      <w:r>
        <w:t>.</w:t>
      </w:r>
    </w:p>
    <w:p w:rsidR="009D7EF9" w:rsidRDefault="009D7EF9" w:rsidP="009D7EF9">
      <w:r w:rsidRPr="008001E6">
        <w:t xml:space="preserve">Kaplan, </w:t>
      </w:r>
      <w:r>
        <w:t>R. S./Norton, D. P. (2004</w:t>
      </w:r>
      <w:r w:rsidRPr="008001E6">
        <w:t xml:space="preserve">): </w:t>
      </w:r>
      <w:proofErr w:type="spellStart"/>
      <w:r w:rsidRPr="00AE6113">
        <w:t>Strategy</w:t>
      </w:r>
      <w:proofErr w:type="spellEnd"/>
      <w:r w:rsidRPr="00AE6113">
        <w:t xml:space="preserve"> Maps: </w:t>
      </w:r>
      <w:proofErr w:type="spellStart"/>
      <w:r w:rsidRPr="00AE6113">
        <w:t>Converting</w:t>
      </w:r>
      <w:proofErr w:type="spellEnd"/>
      <w:r w:rsidRPr="00AE6113">
        <w:t xml:space="preserve"> Intangible Assets </w:t>
      </w:r>
      <w:proofErr w:type="spellStart"/>
      <w:r w:rsidRPr="00AE6113">
        <w:t>into</w:t>
      </w:r>
      <w:proofErr w:type="spellEnd"/>
      <w:r w:rsidRPr="00AE6113">
        <w:t xml:space="preserve"> Tangible Outcomes</w:t>
      </w:r>
      <w:r>
        <w:t xml:space="preserve">, </w:t>
      </w:r>
      <w:r w:rsidRPr="00AE6113">
        <w:t>Harvard Business Review Press</w:t>
      </w:r>
      <w:r>
        <w:t>.</w:t>
      </w:r>
    </w:p>
    <w:p w:rsidR="009D7EF9" w:rsidRDefault="009D7EF9" w:rsidP="009D7EF9">
      <w:r>
        <w:t xml:space="preserve">Kaplan, R. S./Norton, D. P. (2018): </w:t>
      </w:r>
      <w:proofErr w:type="spellStart"/>
      <w:r>
        <w:t>Balanced</w:t>
      </w:r>
      <w:proofErr w:type="spellEnd"/>
      <w:r>
        <w:t xml:space="preserve"> </w:t>
      </w:r>
      <w:proofErr w:type="spellStart"/>
      <w:r>
        <w:t>Scorecard</w:t>
      </w:r>
      <w:proofErr w:type="spellEnd"/>
      <w:r>
        <w:t xml:space="preserve">. </w:t>
      </w:r>
      <w:r w:rsidRPr="008001E6">
        <w:t>Strategien erfolgreich umsetzen</w:t>
      </w:r>
      <w:r>
        <w:t xml:space="preserve">, Sonderausgabe, Schäffer Poeschel, </w:t>
      </w:r>
      <w:r w:rsidRPr="008001E6">
        <w:t>Stuttgart</w:t>
      </w:r>
      <w:r>
        <w:t>.</w:t>
      </w:r>
    </w:p>
    <w:p w:rsidR="009D7EF9" w:rsidRPr="005B1AE2" w:rsidRDefault="00191FF4" w:rsidP="009D7EF9">
      <w:pPr>
        <w:rPr>
          <w:rFonts w:cs="Arial"/>
          <w:szCs w:val="22"/>
          <w:lang w:val="en-GB"/>
        </w:rPr>
      </w:pPr>
      <w:r>
        <w:rPr>
          <w:rFonts w:cs="Arial"/>
          <w:iCs/>
          <w:szCs w:val="22"/>
          <w:lang w:val="en-GB"/>
        </w:rPr>
        <w:t>Karna, A./</w:t>
      </w:r>
      <w:r w:rsidR="009D7EF9">
        <w:rPr>
          <w:rFonts w:cs="Arial"/>
          <w:iCs/>
          <w:szCs w:val="22"/>
          <w:lang w:val="en-GB"/>
        </w:rPr>
        <w:t>Richter, A./</w:t>
      </w:r>
      <w:proofErr w:type="spellStart"/>
      <w:r w:rsidR="009D7EF9" w:rsidRPr="004C1479">
        <w:rPr>
          <w:rFonts w:cs="Arial"/>
          <w:iCs/>
          <w:szCs w:val="22"/>
          <w:lang w:val="en-GB"/>
        </w:rPr>
        <w:t>Riesenkampff</w:t>
      </w:r>
      <w:proofErr w:type="spellEnd"/>
      <w:r w:rsidR="009D7EF9" w:rsidRPr="004C1479">
        <w:rPr>
          <w:rFonts w:cs="Arial"/>
          <w:iCs/>
          <w:szCs w:val="22"/>
          <w:lang w:val="en-GB"/>
        </w:rPr>
        <w:t>, E. (2016):</w:t>
      </w:r>
      <w:r w:rsidR="009D7EF9" w:rsidRPr="004C1479">
        <w:rPr>
          <w:rFonts w:cs="Arial"/>
          <w:szCs w:val="22"/>
          <w:lang w:val="en-GB"/>
        </w:rPr>
        <w:t xml:space="preserve"> Revisiting the Role of the Environment in the Capabilities-Financial Performance Relationship: A Meta-Synthesis, in: Strategic Management Jou</w:t>
      </w:r>
      <w:r w:rsidR="009D7EF9">
        <w:rPr>
          <w:rFonts w:cs="Arial"/>
          <w:szCs w:val="22"/>
          <w:lang w:val="en-GB"/>
        </w:rPr>
        <w:t>rnal, Vol. 37, No. 6, S. 1154-</w:t>
      </w:r>
      <w:r w:rsidR="009D7EF9" w:rsidRPr="004C1479">
        <w:rPr>
          <w:rFonts w:cs="Arial"/>
          <w:szCs w:val="22"/>
          <w:lang w:val="en-GB"/>
        </w:rPr>
        <w:t>1173</w:t>
      </w:r>
      <w:r w:rsidR="009D7EF9">
        <w:rPr>
          <w:rFonts w:cs="Arial"/>
          <w:szCs w:val="22"/>
          <w:lang w:val="en-GB"/>
        </w:rPr>
        <w:t>.</w:t>
      </w:r>
    </w:p>
    <w:p w:rsidR="009D7EF9" w:rsidRPr="000539C4" w:rsidRDefault="009D7EF9" w:rsidP="009D7EF9">
      <w:r>
        <w:t>Leibold, M./</w:t>
      </w:r>
      <w:proofErr w:type="spellStart"/>
      <w:r w:rsidRPr="000539C4">
        <w:t>Voelpel</w:t>
      </w:r>
      <w:proofErr w:type="spellEnd"/>
      <w:r w:rsidRPr="000539C4">
        <w:t xml:space="preserve">, S. C. (2018): Digital </w:t>
      </w:r>
      <w:proofErr w:type="spellStart"/>
      <w:r w:rsidRPr="000539C4">
        <w:t>Rebirth</w:t>
      </w:r>
      <w:proofErr w:type="spellEnd"/>
      <w:r w:rsidRPr="000539C4">
        <w:t xml:space="preserve"> - Wie sich intelligente Unternehmen neu erfinden, Erlangen</w:t>
      </w:r>
      <w:r>
        <w:t>.</w:t>
      </w:r>
    </w:p>
    <w:p w:rsidR="009D7EF9" w:rsidRDefault="009D7EF9" w:rsidP="009D7EF9">
      <w:pPr>
        <w:rPr>
          <w:rFonts w:cs="Arial"/>
          <w:szCs w:val="22"/>
        </w:rPr>
      </w:pPr>
      <w:r w:rsidRPr="00AC3C1B">
        <w:rPr>
          <w:rFonts w:cs="Arial"/>
          <w:szCs w:val="22"/>
        </w:rPr>
        <w:t xml:space="preserve">Lucks, K. (Hrsg.): Praxishandbuch Industrie 4.0 - Branchen - Unternehmen - M&amp;A, Schäffer-Poeschel, Stuttgart, </w:t>
      </w:r>
      <w:r>
        <w:rPr>
          <w:rFonts w:cs="Arial"/>
          <w:szCs w:val="22"/>
        </w:rPr>
        <w:t xml:space="preserve">2017, </w:t>
      </w:r>
      <w:r w:rsidRPr="00AC3C1B">
        <w:rPr>
          <w:rFonts w:cs="Arial"/>
          <w:szCs w:val="22"/>
        </w:rPr>
        <w:t>S. 179-192.</w:t>
      </w:r>
    </w:p>
    <w:p w:rsidR="009D7EF9" w:rsidRDefault="009D7EF9" w:rsidP="009D7EF9">
      <w:pPr>
        <w:rPr>
          <w:rFonts w:cs="Arial"/>
          <w:szCs w:val="22"/>
        </w:rPr>
      </w:pPr>
      <w:r>
        <w:rPr>
          <w:rFonts w:cs="Arial"/>
          <w:szCs w:val="22"/>
        </w:rPr>
        <w:t xml:space="preserve">Lucks, K. (2020): </w:t>
      </w:r>
      <w:r w:rsidRPr="00AC3C1B">
        <w:rPr>
          <w:rFonts w:cs="Arial"/>
          <w:szCs w:val="22"/>
        </w:rPr>
        <w:t xml:space="preserve">Der </w:t>
      </w:r>
      <w:r>
        <w:rPr>
          <w:rFonts w:cs="Arial"/>
          <w:szCs w:val="22"/>
        </w:rPr>
        <w:t xml:space="preserve">Wettlauf um die Digitalisierung. </w:t>
      </w:r>
      <w:r w:rsidRPr="00AC3C1B">
        <w:rPr>
          <w:rFonts w:cs="Arial"/>
          <w:szCs w:val="22"/>
        </w:rPr>
        <w:t>Potenziale und Hürden in Industrie, Gesellschaft und Verwaltung</w:t>
      </w:r>
      <w:r>
        <w:rPr>
          <w:rFonts w:cs="Arial"/>
          <w:szCs w:val="22"/>
        </w:rPr>
        <w:t xml:space="preserve"> (</w:t>
      </w:r>
      <w:r w:rsidRPr="009D7EF9">
        <w:rPr>
          <w:rFonts w:cs="Arial"/>
          <w:szCs w:val="22"/>
        </w:rPr>
        <w:t>erscheint in Kürze</w:t>
      </w:r>
      <w:r>
        <w:rPr>
          <w:rFonts w:cs="Arial"/>
          <w:szCs w:val="22"/>
        </w:rPr>
        <w:t>).</w:t>
      </w:r>
    </w:p>
    <w:p w:rsidR="009D7EF9" w:rsidRPr="00BC5328" w:rsidRDefault="009D7EF9" w:rsidP="009D7EF9">
      <w:r w:rsidRPr="00BC5328">
        <w:t>Lucks, K. (2020): Das Management des digitalen Wandels, in: Lucks, K. (Hrsg.): Der Wettlauf um die Digitalisierung. Potenziale und Hürden in Industrie, Gesellschaft und Verwaltung, Schaeffer-Poeschel-Verlag Stutt</w:t>
      </w:r>
      <w:r>
        <w:t>gart (erscheint in Kürze).</w:t>
      </w:r>
    </w:p>
    <w:p w:rsidR="009D7EF9" w:rsidRPr="009C45AD" w:rsidRDefault="009D7EF9" w:rsidP="009D7EF9">
      <w:pPr>
        <w:rPr>
          <w:rFonts w:cs="Arial"/>
          <w:szCs w:val="22"/>
        </w:rPr>
      </w:pPr>
      <w:r w:rsidRPr="009C45AD">
        <w:rPr>
          <w:rFonts w:cs="Arial"/>
          <w:szCs w:val="22"/>
        </w:rPr>
        <w:t>Matt, C./Hess, T./</w:t>
      </w:r>
      <w:proofErr w:type="spellStart"/>
      <w:r w:rsidRPr="009C45AD">
        <w:rPr>
          <w:rFonts w:cs="Arial"/>
          <w:szCs w:val="22"/>
        </w:rPr>
        <w:t>Benlian</w:t>
      </w:r>
      <w:proofErr w:type="spellEnd"/>
      <w:r w:rsidRPr="009C45AD">
        <w:rPr>
          <w:rFonts w:cs="Arial"/>
          <w:szCs w:val="22"/>
        </w:rPr>
        <w:t>, A.</w:t>
      </w:r>
      <w:r>
        <w:rPr>
          <w:rFonts w:cs="Arial"/>
          <w:szCs w:val="22"/>
        </w:rPr>
        <w:t xml:space="preserve"> (2015)</w:t>
      </w:r>
      <w:r w:rsidRPr="009C45AD">
        <w:rPr>
          <w:rFonts w:cs="Arial"/>
          <w:szCs w:val="22"/>
        </w:rPr>
        <w:t xml:space="preserve">: Digital </w:t>
      </w:r>
      <w:proofErr w:type="spellStart"/>
      <w:r w:rsidRPr="009C45AD">
        <w:rPr>
          <w:rFonts w:cs="Arial"/>
          <w:szCs w:val="22"/>
        </w:rPr>
        <w:t>transformation</w:t>
      </w:r>
      <w:proofErr w:type="spellEnd"/>
      <w:r w:rsidRPr="009C45AD">
        <w:rPr>
          <w:rFonts w:cs="Arial"/>
          <w:szCs w:val="22"/>
        </w:rPr>
        <w:t xml:space="preserve"> </w:t>
      </w:r>
      <w:proofErr w:type="spellStart"/>
      <w:r w:rsidRPr="009C45AD">
        <w:rPr>
          <w:rFonts w:cs="Arial"/>
          <w:szCs w:val="22"/>
        </w:rPr>
        <w:t>strategies</w:t>
      </w:r>
      <w:proofErr w:type="spellEnd"/>
      <w:r w:rsidRPr="009C45AD">
        <w:rPr>
          <w:rFonts w:cs="Arial"/>
          <w:szCs w:val="22"/>
        </w:rPr>
        <w:t>. In: Business &amp; Information Systems Engineering,</w:t>
      </w:r>
      <w:r>
        <w:rPr>
          <w:rFonts w:cs="Arial"/>
          <w:szCs w:val="22"/>
        </w:rPr>
        <w:t xml:space="preserve"> Vol. 57</w:t>
      </w:r>
      <w:r w:rsidRPr="009C45AD"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No</w:t>
      </w:r>
      <w:proofErr w:type="spellEnd"/>
      <w:r>
        <w:rPr>
          <w:rFonts w:cs="Arial"/>
          <w:szCs w:val="22"/>
        </w:rPr>
        <w:t>. 5, S. 339-</w:t>
      </w:r>
      <w:r w:rsidRPr="009C45AD">
        <w:rPr>
          <w:rFonts w:cs="Arial"/>
          <w:szCs w:val="22"/>
        </w:rPr>
        <w:t>343.</w:t>
      </w:r>
    </w:p>
    <w:p w:rsidR="009D7EF9" w:rsidRPr="00C61B1D" w:rsidRDefault="009D7EF9" w:rsidP="009D7EF9">
      <w:pPr>
        <w:rPr>
          <w:b/>
          <w:bCs/>
        </w:rPr>
      </w:pPr>
      <w:r w:rsidRPr="00C61B1D">
        <w:rPr>
          <w:rFonts w:cs="Arial"/>
          <w:szCs w:val="22"/>
          <w:lang w:val="en-GB"/>
        </w:rPr>
        <w:t>Mintzberg</w:t>
      </w:r>
      <w:r>
        <w:rPr>
          <w:rFonts w:cs="Arial"/>
          <w:szCs w:val="22"/>
          <w:lang w:val="en-GB"/>
        </w:rPr>
        <w:t>, H.</w:t>
      </w:r>
      <w:r w:rsidRPr="00C61B1D">
        <w:rPr>
          <w:rFonts w:cs="Arial"/>
          <w:szCs w:val="22"/>
          <w:lang w:val="en-GB"/>
        </w:rPr>
        <w:t>/Waters,</w:t>
      </w:r>
      <w:r>
        <w:rPr>
          <w:rFonts w:cs="Arial"/>
          <w:szCs w:val="22"/>
          <w:lang w:val="en-GB"/>
        </w:rPr>
        <w:t xml:space="preserve"> J. A. (1985): </w:t>
      </w:r>
      <w:r w:rsidRPr="00C61B1D">
        <w:rPr>
          <w:rFonts w:cs="Arial"/>
          <w:szCs w:val="22"/>
          <w:lang w:val="en-GB"/>
        </w:rPr>
        <w:t>Of strategies, deliberate and emergent, in</w:t>
      </w:r>
      <w:r>
        <w:rPr>
          <w:rFonts w:cs="Arial"/>
          <w:szCs w:val="22"/>
          <w:lang w:val="en-GB"/>
        </w:rPr>
        <w:t>:</w:t>
      </w:r>
      <w:r w:rsidRPr="00C61B1D">
        <w:rPr>
          <w:rFonts w:cs="Arial"/>
          <w:szCs w:val="22"/>
          <w:lang w:val="en-GB"/>
        </w:rPr>
        <w:t xml:space="preserve"> Strategic</w:t>
      </w:r>
      <w:r>
        <w:t xml:space="preserve"> Management </w:t>
      </w:r>
      <w:r w:rsidRPr="00C61B1D">
        <w:rPr>
          <w:rFonts w:cs="Arial"/>
          <w:szCs w:val="22"/>
          <w:lang w:val="en-GB"/>
        </w:rPr>
        <w:t xml:space="preserve">Journal, </w:t>
      </w:r>
      <w:hyperlink r:id="rId7" w:history="1">
        <w:r>
          <w:rPr>
            <w:rFonts w:cs="Arial"/>
            <w:szCs w:val="22"/>
            <w:lang w:val="en-GB"/>
          </w:rPr>
          <w:t xml:space="preserve">Vol. </w:t>
        </w:r>
        <w:r w:rsidRPr="00C61B1D">
          <w:rPr>
            <w:rFonts w:cs="Arial"/>
            <w:szCs w:val="22"/>
            <w:lang w:val="en-GB"/>
          </w:rPr>
          <w:t>6</w:t>
        </w:r>
        <w:r>
          <w:rPr>
            <w:rFonts w:cs="Arial"/>
            <w:szCs w:val="22"/>
            <w:lang w:val="en-GB"/>
          </w:rPr>
          <w:t xml:space="preserve">, No. </w:t>
        </w:r>
        <w:r w:rsidRPr="00C61B1D">
          <w:rPr>
            <w:rFonts w:cs="Arial"/>
            <w:szCs w:val="22"/>
            <w:lang w:val="en-GB"/>
          </w:rPr>
          <w:t>3</w:t>
        </w:r>
      </w:hyperlink>
      <w:r w:rsidRPr="00C61B1D">
        <w:rPr>
          <w:rFonts w:cs="Arial"/>
          <w:szCs w:val="22"/>
          <w:lang w:val="en-GB"/>
        </w:rPr>
        <w:t xml:space="preserve"> (</w:t>
      </w:r>
      <w:proofErr w:type="spellStart"/>
      <w:r>
        <w:rPr>
          <w:rFonts w:cs="Arial"/>
          <w:szCs w:val="22"/>
          <w:lang w:val="en-GB"/>
        </w:rPr>
        <w:t>Juli</w:t>
      </w:r>
      <w:proofErr w:type="spellEnd"/>
      <w:r w:rsidRPr="00C61B1D">
        <w:rPr>
          <w:rFonts w:cs="Arial"/>
          <w:szCs w:val="22"/>
          <w:lang w:val="en-GB"/>
        </w:rPr>
        <w:t>/September 1985</w:t>
      </w:r>
      <w:r>
        <w:rPr>
          <w:rFonts w:cs="Arial"/>
          <w:szCs w:val="22"/>
          <w:lang w:val="en-GB"/>
        </w:rPr>
        <w:t>)</w:t>
      </w:r>
      <w:r>
        <w:t xml:space="preserve">, S. </w:t>
      </w:r>
      <w:r w:rsidRPr="00C61B1D">
        <w:t>257-272</w:t>
      </w:r>
      <w:r>
        <w:t>.</w:t>
      </w:r>
    </w:p>
    <w:p w:rsidR="009D7EF9" w:rsidRDefault="009D7EF9" w:rsidP="009D7EF9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Müller-</w:t>
      </w:r>
      <w:proofErr w:type="spellStart"/>
      <w:r>
        <w:rPr>
          <w:rFonts w:cs="Arial"/>
          <w:szCs w:val="22"/>
          <w:lang w:val="en-GB"/>
        </w:rPr>
        <w:t>Stewens</w:t>
      </w:r>
      <w:proofErr w:type="spellEnd"/>
      <w:r>
        <w:rPr>
          <w:rFonts w:cs="Arial"/>
          <w:szCs w:val="22"/>
          <w:lang w:val="en-GB"/>
        </w:rPr>
        <w:t xml:space="preserve">, G. (2019): </w:t>
      </w:r>
      <w:r w:rsidRPr="002E6F99">
        <w:rPr>
          <w:rFonts w:cs="Arial"/>
          <w:szCs w:val="22"/>
          <w:lang w:val="en-GB"/>
        </w:rPr>
        <w:t xml:space="preserve">Die </w:t>
      </w:r>
      <w:proofErr w:type="spellStart"/>
      <w:r w:rsidRPr="002E6F99">
        <w:rPr>
          <w:rFonts w:cs="Arial"/>
          <w:szCs w:val="22"/>
          <w:lang w:val="en-GB"/>
        </w:rPr>
        <w:t>neuen</w:t>
      </w:r>
      <w:proofErr w:type="spellEnd"/>
      <w:r w:rsidRPr="002E6F99">
        <w:rPr>
          <w:rFonts w:cs="Arial"/>
          <w:szCs w:val="22"/>
          <w:lang w:val="en-GB"/>
        </w:rPr>
        <w:t xml:space="preserve"> </w:t>
      </w:r>
      <w:proofErr w:type="spellStart"/>
      <w:r w:rsidRPr="002E6F99">
        <w:rPr>
          <w:rFonts w:cs="Arial"/>
          <w:szCs w:val="22"/>
          <w:lang w:val="en-GB"/>
        </w:rPr>
        <w:t>Strategen</w:t>
      </w:r>
      <w:proofErr w:type="spellEnd"/>
      <w:r w:rsidRPr="002E6F99">
        <w:rPr>
          <w:rFonts w:cs="Arial"/>
          <w:szCs w:val="22"/>
          <w:lang w:val="en-GB"/>
        </w:rPr>
        <w:t xml:space="preserve">: </w:t>
      </w:r>
      <w:proofErr w:type="spellStart"/>
      <w:r w:rsidRPr="002E6F99">
        <w:rPr>
          <w:rFonts w:cs="Arial"/>
          <w:szCs w:val="22"/>
          <w:lang w:val="en-GB"/>
        </w:rPr>
        <w:t>Gestalter</w:t>
      </w:r>
      <w:proofErr w:type="spellEnd"/>
      <w:r w:rsidRPr="002E6F99">
        <w:rPr>
          <w:rFonts w:cs="Arial"/>
          <w:szCs w:val="22"/>
          <w:lang w:val="en-GB"/>
        </w:rPr>
        <w:t xml:space="preserve"> der </w:t>
      </w:r>
      <w:proofErr w:type="spellStart"/>
      <w:r w:rsidRPr="002E6F99">
        <w:rPr>
          <w:rFonts w:cs="Arial"/>
          <w:szCs w:val="22"/>
          <w:lang w:val="en-GB"/>
        </w:rPr>
        <w:t>Unternehmenszukunft</w:t>
      </w:r>
      <w:proofErr w:type="spellEnd"/>
      <w:r>
        <w:rPr>
          <w:rFonts w:cs="Arial"/>
          <w:szCs w:val="22"/>
          <w:lang w:val="en-GB"/>
        </w:rPr>
        <w:t xml:space="preserve">, </w:t>
      </w:r>
      <w:proofErr w:type="spellStart"/>
      <w:r w:rsidRPr="002E6F99">
        <w:rPr>
          <w:rFonts w:cs="Arial"/>
          <w:szCs w:val="22"/>
          <w:lang w:val="en-GB"/>
        </w:rPr>
        <w:t>Schäffer-Poeschel</w:t>
      </w:r>
      <w:proofErr w:type="spellEnd"/>
      <w:r>
        <w:rPr>
          <w:rFonts w:cs="Arial"/>
          <w:szCs w:val="22"/>
          <w:lang w:val="en-GB"/>
        </w:rPr>
        <w:t>, Stuttgart.</w:t>
      </w:r>
    </w:p>
    <w:p w:rsidR="009D7EF9" w:rsidRDefault="009D7EF9" w:rsidP="009D7EF9">
      <w:r w:rsidRPr="00031771">
        <w:t>Osterwalder, A./</w:t>
      </w:r>
      <w:proofErr w:type="spellStart"/>
      <w:r w:rsidRPr="00031771">
        <w:t>Pigneur</w:t>
      </w:r>
      <w:proofErr w:type="spellEnd"/>
      <w:r w:rsidRPr="00031771">
        <w:t xml:space="preserve"> Y. (2011): Business Model Generation: Ein Handbuch für Visionäre, </w:t>
      </w:r>
      <w:proofErr w:type="spellStart"/>
      <w:r w:rsidRPr="00031771">
        <w:t>Spielveränderer</w:t>
      </w:r>
      <w:proofErr w:type="spellEnd"/>
      <w:r w:rsidRPr="00031771">
        <w:t xml:space="preserve"> und Herausforderer, Campus Verlag</w:t>
      </w:r>
    </w:p>
    <w:p w:rsidR="009D7EF9" w:rsidRDefault="009D7EF9" w:rsidP="009D7EF9">
      <w:r>
        <w:rPr>
          <w:rFonts w:ascii="Helvetica" w:hAnsi="Helvetica" w:cs="Helvetica"/>
          <w:szCs w:val="22"/>
        </w:rPr>
        <w:lastRenderedPageBreak/>
        <w:t>Porter, M. E. (1992): Wettbewerbsvorteile, 3. Aufl., Campus Verlag, Frankfurt/Main.</w:t>
      </w:r>
    </w:p>
    <w:p w:rsidR="009D7EF9" w:rsidRPr="00B853B4" w:rsidRDefault="009D7EF9" w:rsidP="009D7EF9">
      <w:pPr>
        <w:rPr>
          <w:rFonts w:ascii="Helvetica" w:hAnsi="Helvetica" w:cs="Helvetica"/>
          <w:szCs w:val="22"/>
        </w:rPr>
      </w:pPr>
      <w:r>
        <w:rPr>
          <w:rFonts w:ascii="Helvetica" w:hAnsi="Helvetica" w:cs="Helvetica"/>
          <w:szCs w:val="22"/>
        </w:rPr>
        <w:t xml:space="preserve">Porter, M. E. (2010): </w:t>
      </w:r>
      <w:r w:rsidRPr="00B853B4">
        <w:rPr>
          <w:rFonts w:ascii="Helvetica" w:hAnsi="Helvetica" w:cs="Helvetica"/>
          <w:szCs w:val="22"/>
        </w:rPr>
        <w:t>Wettbewerbsvorteile: Spitzenleistungen erreichen und behaupten</w:t>
      </w:r>
      <w:r>
        <w:rPr>
          <w:rFonts w:ascii="Helvetica" w:hAnsi="Helvetica" w:cs="Helvetica"/>
          <w:szCs w:val="22"/>
        </w:rPr>
        <w:t>, 7. Aufl.,</w:t>
      </w:r>
      <w:r w:rsidRPr="00B853B4">
        <w:rPr>
          <w:rFonts w:ascii="Helvetica" w:hAnsi="Helvetica" w:cs="Helvetica"/>
          <w:szCs w:val="22"/>
        </w:rPr>
        <w:t xml:space="preserve"> </w:t>
      </w:r>
      <w:r>
        <w:rPr>
          <w:rFonts w:ascii="Helvetica" w:hAnsi="Helvetica" w:cs="Helvetica"/>
          <w:szCs w:val="22"/>
        </w:rPr>
        <w:t>Campus Verlag, Frankfurt/Main.</w:t>
      </w:r>
    </w:p>
    <w:p w:rsidR="009D7EF9" w:rsidRDefault="009D7EF9" w:rsidP="009D7EF9">
      <w:proofErr w:type="spellStart"/>
      <w:r>
        <w:t>Pümpin</w:t>
      </w:r>
      <w:proofErr w:type="spellEnd"/>
      <w:r>
        <w:t xml:space="preserve">, C. (1992): </w:t>
      </w:r>
      <w:r w:rsidRPr="00C61B1D">
        <w:t>Strategische Erfolgspositionen</w:t>
      </w:r>
      <w:r>
        <w:t xml:space="preserve">, </w:t>
      </w:r>
      <w:r w:rsidRPr="00C61B1D">
        <w:t>Paul Haupt, Bern</w:t>
      </w:r>
      <w:r>
        <w:t>.</w:t>
      </w:r>
    </w:p>
    <w:p w:rsidR="009D7EF9" w:rsidRDefault="009D7EF9" w:rsidP="009D7EF9">
      <w:r>
        <w:t xml:space="preserve">Radermacher, I. (2018): </w:t>
      </w:r>
      <w:r w:rsidRPr="00562B3C">
        <w:t>D</w:t>
      </w:r>
      <w:r>
        <w:t>igitalisierung selbst denken.</w:t>
      </w:r>
      <w:r w:rsidRPr="00562B3C">
        <w:t xml:space="preserve"> Eine Anleitung, mit der die Transformation gelingt</w:t>
      </w:r>
      <w:r>
        <w:t xml:space="preserve">, 2. Aufl., </w:t>
      </w:r>
      <w:proofErr w:type="spellStart"/>
      <w:r w:rsidRPr="007F4503">
        <w:t>BusinessVillage</w:t>
      </w:r>
      <w:proofErr w:type="spellEnd"/>
      <w:r>
        <w:t>.</w:t>
      </w:r>
    </w:p>
    <w:p w:rsidR="009D7EF9" w:rsidRPr="0013583E" w:rsidRDefault="009D7EF9" w:rsidP="009D7EF9">
      <w:pPr>
        <w:rPr>
          <w:iCs/>
        </w:rPr>
      </w:pPr>
      <w:r w:rsidRPr="004C1479">
        <w:rPr>
          <w:iCs/>
        </w:rPr>
        <w:t xml:space="preserve">Richter, P. C. (2019): Der </w:t>
      </w:r>
      <w:proofErr w:type="spellStart"/>
      <w:r w:rsidRPr="004C1479">
        <w:rPr>
          <w:iCs/>
        </w:rPr>
        <w:t>Capability-Based</w:t>
      </w:r>
      <w:proofErr w:type="spellEnd"/>
      <w:r w:rsidRPr="004C1479">
        <w:rPr>
          <w:iCs/>
        </w:rPr>
        <w:t xml:space="preserve"> View der Unternehmung, in</w:t>
      </w:r>
      <w:r>
        <w:rPr>
          <w:iCs/>
        </w:rPr>
        <w:t xml:space="preserve">: </w:t>
      </w:r>
      <w:proofErr w:type="spellStart"/>
      <w:r>
        <w:rPr>
          <w:iCs/>
        </w:rPr>
        <w:t>WiSt</w:t>
      </w:r>
      <w:proofErr w:type="spellEnd"/>
      <w:r>
        <w:rPr>
          <w:iCs/>
        </w:rPr>
        <w:t>, Heft 1/2019, S. 42-45.</w:t>
      </w:r>
    </w:p>
    <w:p w:rsidR="009D7EF9" w:rsidRDefault="009D7EF9" w:rsidP="009D7EF9">
      <w:r w:rsidRPr="00CF0A7C">
        <w:t xml:space="preserve">Risk Management </w:t>
      </w:r>
      <w:proofErr w:type="spellStart"/>
      <w:r w:rsidRPr="00CF0A7C">
        <w:t>Association</w:t>
      </w:r>
      <w:proofErr w:type="spellEnd"/>
      <w:r w:rsidRPr="00CF0A7C">
        <w:t xml:space="preserve"> e. V. (Hrsg.): Managemententscheidungen unter Risiko, erarbeitet von Werner Gleißner, Ralf </w:t>
      </w:r>
      <w:proofErr w:type="spellStart"/>
      <w:r w:rsidRPr="00CF0A7C">
        <w:t>Kimpel</w:t>
      </w:r>
      <w:proofErr w:type="spellEnd"/>
      <w:r w:rsidRPr="00CF0A7C">
        <w:t xml:space="preserve">, Matthias Kühne, Frank Lienhard, Anne-Gret </w:t>
      </w:r>
      <w:proofErr w:type="spellStart"/>
      <w:r w:rsidRPr="00CF0A7C">
        <w:t>Nickert</w:t>
      </w:r>
      <w:proofErr w:type="spellEnd"/>
      <w:r w:rsidRPr="00CF0A7C">
        <w:t xml:space="preserve"> und Cornelius </w:t>
      </w:r>
      <w:proofErr w:type="spellStart"/>
      <w:r w:rsidRPr="00CF0A7C">
        <w:t>Nickert</w:t>
      </w:r>
      <w:proofErr w:type="spellEnd"/>
      <w:r w:rsidRPr="00CF0A7C">
        <w:t>, Erich Schmidt Verlag Berlin, 2019 (</w:t>
      </w:r>
      <w:r>
        <w:t>im Erscheinen</w:t>
      </w:r>
      <w:r w:rsidRPr="00CF0A7C">
        <w:t>)</w:t>
      </w:r>
      <w:r>
        <w:t>.</w:t>
      </w:r>
    </w:p>
    <w:p w:rsidR="009D7EF9" w:rsidRPr="008305C3" w:rsidRDefault="000A7A00" w:rsidP="009D7EF9">
      <w:hyperlink r:id="rId8" w:tooltip="David L. Rogers" w:history="1">
        <w:r w:rsidR="009D7EF9" w:rsidRPr="008305C3">
          <w:t>Rogers</w:t>
        </w:r>
      </w:hyperlink>
      <w:r w:rsidR="009D7EF9">
        <w:t xml:space="preserve">, D. L. (2017): </w:t>
      </w:r>
      <w:r w:rsidR="009D7EF9" w:rsidRPr="008305C3">
        <w:t xml:space="preserve">Digitale Transformation. Das </w:t>
      </w:r>
      <w:proofErr w:type="spellStart"/>
      <w:r w:rsidR="009D7EF9" w:rsidRPr="008305C3">
        <w:t>Playbook</w:t>
      </w:r>
      <w:proofErr w:type="spellEnd"/>
      <w:r w:rsidR="009D7EF9">
        <w:t xml:space="preserve">, </w:t>
      </w:r>
      <w:proofErr w:type="spellStart"/>
      <w:r w:rsidR="009D7EF9" w:rsidRPr="008305C3">
        <w:t>mitp</w:t>
      </w:r>
      <w:proofErr w:type="spellEnd"/>
      <w:r w:rsidR="009D7EF9" w:rsidRPr="008305C3">
        <w:t xml:space="preserve"> Verlag</w:t>
      </w:r>
      <w:r w:rsidR="009D7EF9">
        <w:t>, Frechen.</w:t>
      </w:r>
    </w:p>
    <w:p w:rsidR="009D7EF9" w:rsidRDefault="009D7EF9" w:rsidP="009D7EF9">
      <w:pPr>
        <w:rPr>
          <w:iCs/>
          <w:lang w:val="en-US"/>
        </w:rPr>
      </w:pPr>
      <w:r>
        <w:rPr>
          <w:iCs/>
          <w:lang w:val="en-US"/>
        </w:rPr>
        <w:t xml:space="preserve">Scheer, A.-W. (2018): </w:t>
      </w:r>
      <w:proofErr w:type="spellStart"/>
      <w:r w:rsidRPr="00AE7E1C">
        <w:rPr>
          <w:iCs/>
          <w:lang w:val="en-US"/>
        </w:rPr>
        <w:t>Unternehmung</w:t>
      </w:r>
      <w:proofErr w:type="spellEnd"/>
      <w:r w:rsidRPr="00AE7E1C">
        <w:rPr>
          <w:iCs/>
          <w:lang w:val="en-US"/>
        </w:rPr>
        <w:t xml:space="preserve"> 4.0: </w:t>
      </w:r>
      <w:proofErr w:type="spellStart"/>
      <w:r w:rsidRPr="00AE7E1C">
        <w:rPr>
          <w:iCs/>
          <w:lang w:val="en-US"/>
        </w:rPr>
        <w:t>Vom</w:t>
      </w:r>
      <w:proofErr w:type="spellEnd"/>
      <w:r w:rsidRPr="00AE7E1C">
        <w:rPr>
          <w:iCs/>
          <w:lang w:val="en-US"/>
        </w:rPr>
        <w:t xml:space="preserve"> </w:t>
      </w:r>
      <w:proofErr w:type="spellStart"/>
      <w:r w:rsidRPr="00AE7E1C">
        <w:rPr>
          <w:iCs/>
          <w:lang w:val="en-US"/>
        </w:rPr>
        <w:t>disruptiven</w:t>
      </w:r>
      <w:proofErr w:type="spellEnd"/>
      <w:r w:rsidRPr="00AE7E1C">
        <w:rPr>
          <w:iCs/>
          <w:lang w:val="en-US"/>
        </w:rPr>
        <w:t xml:space="preserve"> </w:t>
      </w:r>
      <w:proofErr w:type="spellStart"/>
      <w:r w:rsidRPr="00AE7E1C">
        <w:rPr>
          <w:iCs/>
          <w:lang w:val="en-US"/>
        </w:rPr>
        <w:t>Geschäftsmodell</w:t>
      </w:r>
      <w:proofErr w:type="spellEnd"/>
      <w:r w:rsidRPr="00AE7E1C">
        <w:rPr>
          <w:iCs/>
          <w:lang w:val="en-US"/>
        </w:rPr>
        <w:t xml:space="preserve"> </w:t>
      </w:r>
      <w:proofErr w:type="spellStart"/>
      <w:r w:rsidRPr="00AE7E1C">
        <w:rPr>
          <w:iCs/>
          <w:lang w:val="en-US"/>
        </w:rPr>
        <w:t>zur</w:t>
      </w:r>
      <w:proofErr w:type="spellEnd"/>
      <w:r w:rsidRPr="00AE7E1C">
        <w:rPr>
          <w:iCs/>
          <w:lang w:val="en-US"/>
        </w:rPr>
        <w:t xml:space="preserve"> </w:t>
      </w:r>
      <w:proofErr w:type="spellStart"/>
      <w:r w:rsidRPr="00AE7E1C">
        <w:rPr>
          <w:iCs/>
          <w:lang w:val="en-US"/>
        </w:rPr>
        <w:t>Automatisierung</w:t>
      </w:r>
      <w:proofErr w:type="spellEnd"/>
      <w:r w:rsidRPr="00AE7E1C">
        <w:rPr>
          <w:iCs/>
          <w:lang w:val="en-US"/>
        </w:rPr>
        <w:t xml:space="preserve"> der </w:t>
      </w:r>
      <w:proofErr w:type="spellStart"/>
      <w:r w:rsidRPr="00AE7E1C">
        <w:rPr>
          <w:iCs/>
          <w:lang w:val="en-US"/>
        </w:rPr>
        <w:t>Geschäftsprozesse</w:t>
      </w:r>
      <w:proofErr w:type="spellEnd"/>
      <w:r>
        <w:rPr>
          <w:iCs/>
          <w:lang w:val="en-US"/>
        </w:rPr>
        <w:t>.</w:t>
      </w:r>
    </w:p>
    <w:p w:rsidR="009D7EF9" w:rsidRDefault="009D7EF9" w:rsidP="009D7EF9">
      <w:pPr>
        <w:rPr>
          <w:iCs/>
          <w:lang w:val="en-US"/>
        </w:rPr>
      </w:pPr>
      <w:r>
        <w:rPr>
          <w:iCs/>
          <w:lang w:val="en-US"/>
        </w:rPr>
        <w:t>Schwenker, B./</w:t>
      </w:r>
      <w:proofErr w:type="spellStart"/>
      <w:r w:rsidRPr="00E93F59">
        <w:rPr>
          <w:iCs/>
          <w:lang w:val="en-US"/>
        </w:rPr>
        <w:t>Dauner-Lieb</w:t>
      </w:r>
      <w:proofErr w:type="spellEnd"/>
      <w:r w:rsidRPr="00E93F59">
        <w:rPr>
          <w:iCs/>
          <w:lang w:val="en-US"/>
        </w:rPr>
        <w:t>, B. (2017):</w:t>
      </w:r>
      <w:r>
        <w:rPr>
          <w:iCs/>
          <w:lang w:val="en-US"/>
        </w:rPr>
        <w:t xml:space="preserve"> </w:t>
      </w:r>
      <w:proofErr w:type="spellStart"/>
      <w:r w:rsidRPr="002D3FB9">
        <w:rPr>
          <w:iCs/>
          <w:lang w:val="en-US"/>
        </w:rPr>
        <w:t>Gute</w:t>
      </w:r>
      <w:proofErr w:type="spellEnd"/>
      <w:r w:rsidRPr="002D3FB9">
        <w:rPr>
          <w:iCs/>
          <w:lang w:val="en-US"/>
        </w:rPr>
        <w:t xml:space="preserve"> </w:t>
      </w:r>
      <w:proofErr w:type="spellStart"/>
      <w:r w:rsidRPr="002D3FB9">
        <w:rPr>
          <w:iCs/>
          <w:lang w:val="en-US"/>
        </w:rPr>
        <w:t>Strategie</w:t>
      </w:r>
      <w:proofErr w:type="spellEnd"/>
      <w:r>
        <w:rPr>
          <w:iCs/>
          <w:lang w:val="en-US"/>
        </w:rPr>
        <w:t xml:space="preserve"> – </w:t>
      </w:r>
      <w:r w:rsidRPr="002D3FB9">
        <w:rPr>
          <w:iCs/>
          <w:lang w:val="en-US"/>
        </w:rPr>
        <w:t>Der</w:t>
      </w:r>
      <w:r>
        <w:rPr>
          <w:iCs/>
          <w:lang w:val="en-US"/>
        </w:rPr>
        <w:t xml:space="preserve"> </w:t>
      </w:r>
      <w:proofErr w:type="spellStart"/>
      <w:r w:rsidRPr="002D3FB9">
        <w:rPr>
          <w:iCs/>
          <w:lang w:val="en-US"/>
        </w:rPr>
        <w:t>Ungewissheit</w:t>
      </w:r>
      <w:proofErr w:type="spellEnd"/>
      <w:r w:rsidRPr="002D3FB9">
        <w:rPr>
          <w:iCs/>
          <w:lang w:val="en-US"/>
        </w:rPr>
        <w:t xml:space="preserve"> </w:t>
      </w:r>
      <w:proofErr w:type="spellStart"/>
      <w:r w:rsidRPr="002D3FB9">
        <w:rPr>
          <w:iCs/>
          <w:lang w:val="en-US"/>
        </w:rPr>
        <w:t>offensiv</w:t>
      </w:r>
      <w:proofErr w:type="spellEnd"/>
      <w:r w:rsidRPr="002D3FB9">
        <w:rPr>
          <w:iCs/>
          <w:lang w:val="en-US"/>
        </w:rPr>
        <w:t xml:space="preserve"> </w:t>
      </w:r>
      <w:proofErr w:type="spellStart"/>
      <w:r w:rsidRPr="002D3FB9">
        <w:rPr>
          <w:iCs/>
          <w:lang w:val="en-US"/>
        </w:rPr>
        <w:t>begegnen</w:t>
      </w:r>
      <w:proofErr w:type="spellEnd"/>
      <w:r>
        <w:rPr>
          <w:iCs/>
          <w:lang w:val="en-US"/>
        </w:rPr>
        <w:t>, Campus Verlag, Frankfurt 2017.</w:t>
      </w:r>
      <w:r w:rsidRPr="002D3FB9">
        <w:rPr>
          <w:iCs/>
          <w:lang w:val="en-US"/>
        </w:rPr>
        <w:t xml:space="preserve"> </w:t>
      </w:r>
    </w:p>
    <w:p w:rsidR="009D7EF9" w:rsidRPr="00642DCA" w:rsidRDefault="009D7EF9" w:rsidP="009D7EF9">
      <w:pPr>
        <w:rPr>
          <w:iCs/>
          <w:lang w:val="en-US"/>
        </w:rPr>
      </w:pPr>
      <w:r w:rsidRPr="00642DCA">
        <w:rPr>
          <w:iCs/>
          <w:lang w:val="en-US"/>
        </w:rPr>
        <w:t xml:space="preserve">Simon, H. (2007): Hidden Champions des 21. </w:t>
      </w:r>
      <w:proofErr w:type="spellStart"/>
      <w:r w:rsidRPr="00642DCA">
        <w:rPr>
          <w:iCs/>
          <w:lang w:val="en-US"/>
        </w:rPr>
        <w:t>Jahrhunderts</w:t>
      </w:r>
      <w:proofErr w:type="spellEnd"/>
      <w:r w:rsidRPr="00642DCA">
        <w:rPr>
          <w:iCs/>
          <w:lang w:val="en-US"/>
        </w:rPr>
        <w:t xml:space="preserve">: Die </w:t>
      </w:r>
      <w:proofErr w:type="spellStart"/>
      <w:r w:rsidRPr="00642DCA">
        <w:rPr>
          <w:iCs/>
          <w:lang w:val="en-US"/>
        </w:rPr>
        <w:t>Erfolgsstrategien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unbekannter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Weltmarktführer</w:t>
      </w:r>
      <w:proofErr w:type="spellEnd"/>
      <w:r>
        <w:rPr>
          <w:iCs/>
          <w:lang w:val="en-US"/>
        </w:rPr>
        <w:t>, Campus Verlag.</w:t>
      </w:r>
    </w:p>
    <w:p w:rsidR="009D7EF9" w:rsidRPr="00642DCA" w:rsidRDefault="009D7EF9" w:rsidP="009D7EF9">
      <w:pPr>
        <w:rPr>
          <w:iCs/>
          <w:lang w:val="en-US"/>
        </w:rPr>
      </w:pPr>
      <w:r w:rsidRPr="00642DCA">
        <w:rPr>
          <w:iCs/>
          <w:lang w:val="en-US"/>
        </w:rPr>
        <w:t xml:space="preserve">Specht, P. (2018): Die 50 </w:t>
      </w:r>
      <w:proofErr w:type="spellStart"/>
      <w:r w:rsidRPr="00642DCA">
        <w:rPr>
          <w:iCs/>
          <w:lang w:val="en-US"/>
        </w:rPr>
        <w:t>wichtigsten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Themen</w:t>
      </w:r>
      <w:proofErr w:type="spellEnd"/>
      <w:r w:rsidRPr="00642DCA">
        <w:rPr>
          <w:iCs/>
          <w:lang w:val="en-US"/>
        </w:rPr>
        <w:t xml:space="preserve"> der </w:t>
      </w:r>
      <w:proofErr w:type="spellStart"/>
      <w:r w:rsidRPr="00642DCA">
        <w:rPr>
          <w:iCs/>
          <w:lang w:val="en-US"/>
        </w:rPr>
        <w:t>Digitalisierung</w:t>
      </w:r>
      <w:proofErr w:type="spellEnd"/>
      <w:r w:rsidRPr="00642DCA">
        <w:rPr>
          <w:iCs/>
          <w:lang w:val="en-US"/>
        </w:rPr>
        <w:t xml:space="preserve">: </w:t>
      </w:r>
      <w:proofErr w:type="spellStart"/>
      <w:r w:rsidRPr="00642DCA">
        <w:rPr>
          <w:iCs/>
          <w:lang w:val="en-US"/>
        </w:rPr>
        <w:t>Künstliche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Intelligenz</w:t>
      </w:r>
      <w:proofErr w:type="spellEnd"/>
      <w:r w:rsidRPr="00642DCA">
        <w:rPr>
          <w:iCs/>
          <w:lang w:val="en-US"/>
        </w:rPr>
        <w:t xml:space="preserve">, Blockchain, </w:t>
      </w:r>
      <w:proofErr w:type="spellStart"/>
      <w:r w:rsidRPr="00642DCA">
        <w:rPr>
          <w:iCs/>
          <w:lang w:val="en-US"/>
        </w:rPr>
        <w:t>Robotik</w:t>
      </w:r>
      <w:proofErr w:type="spellEnd"/>
      <w:r w:rsidRPr="00642DCA">
        <w:rPr>
          <w:iCs/>
          <w:lang w:val="en-US"/>
        </w:rPr>
        <w:t xml:space="preserve">, Virtual Reality und </w:t>
      </w:r>
      <w:proofErr w:type="spellStart"/>
      <w:r w:rsidRPr="00642DCA">
        <w:rPr>
          <w:iCs/>
          <w:lang w:val="en-US"/>
        </w:rPr>
        <w:t>vieles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mehr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verständlich</w:t>
      </w:r>
      <w:proofErr w:type="spellEnd"/>
      <w:r w:rsidRPr="00642DCA">
        <w:rPr>
          <w:iCs/>
          <w:lang w:val="en-US"/>
        </w:rPr>
        <w:t xml:space="preserve"> </w:t>
      </w:r>
      <w:proofErr w:type="spellStart"/>
      <w:r w:rsidRPr="00642DCA">
        <w:rPr>
          <w:iCs/>
          <w:lang w:val="en-US"/>
        </w:rPr>
        <w:t>erklärt</w:t>
      </w:r>
      <w:proofErr w:type="spellEnd"/>
      <w:r w:rsidRPr="00642DCA">
        <w:rPr>
          <w:iCs/>
          <w:lang w:val="en-US"/>
        </w:rPr>
        <w:t>, Redline Verlag.</w:t>
      </w:r>
    </w:p>
    <w:p w:rsidR="009D7EF9" w:rsidRPr="0013583E" w:rsidRDefault="009D7EF9" w:rsidP="009D7EF9">
      <w:pPr>
        <w:rPr>
          <w:rFonts w:cs="Arial"/>
          <w:szCs w:val="22"/>
          <w:lang w:val="en-GB"/>
        </w:rPr>
      </w:pPr>
      <w:r w:rsidRPr="004C1479">
        <w:rPr>
          <w:rFonts w:cs="Arial"/>
          <w:iCs/>
          <w:szCs w:val="22"/>
          <w:lang w:val="en-GB"/>
        </w:rPr>
        <w:t>Teece, D</w:t>
      </w:r>
      <w:r>
        <w:rPr>
          <w:rFonts w:cs="Arial"/>
          <w:szCs w:val="22"/>
          <w:lang w:val="en-GB"/>
        </w:rPr>
        <w:t>./</w:t>
      </w:r>
      <w:r w:rsidRPr="004C1479">
        <w:rPr>
          <w:rFonts w:cs="Arial"/>
          <w:iCs/>
          <w:szCs w:val="22"/>
          <w:lang w:val="en-GB"/>
        </w:rPr>
        <w:t>Pisano, G</w:t>
      </w:r>
      <w:r>
        <w:rPr>
          <w:rFonts w:cs="Arial"/>
          <w:szCs w:val="22"/>
          <w:lang w:val="en-GB"/>
        </w:rPr>
        <w:t>.</w:t>
      </w:r>
      <w:r w:rsidRPr="004C1479">
        <w:rPr>
          <w:rFonts w:cs="Arial"/>
          <w:szCs w:val="22"/>
          <w:lang w:val="en-GB"/>
        </w:rPr>
        <w:t>/</w:t>
      </w:r>
      <w:proofErr w:type="spellStart"/>
      <w:r w:rsidRPr="004C1479">
        <w:rPr>
          <w:rFonts w:cs="Arial"/>
          <w:iCs/>
          <w:szCs w:val="22"/>
          <w:lang w:val="en-GB"/>
        </w:rPr>
        <w:t>Shuen</w:t>
      </w:r>
      <w:proofErr w:type="spellEnd"/>
      <w:r w:rsidRPr="004C1479">
        <w:rPr>
          <w:rFonts w:cs="Arial"/>
          <w:iCs/>
          <w:szCs w:val="22"/>
          <w:lang w:val="en-GB"/>
        </w:rPr>
        <w:t>, A. (1997):</w:t>
      </w:r>
      <w:r w:rsidRPr="004C1479">
        <w:rPr>
          <w:rFonts w:cs="Arial"/>
          <w:szCs w:val="22"/>
          <w:lang w:val="en-GB"/>
        </w:rPr>
        <w:t xml:space="preserve"> Dynamic Capabilities and Strategic Management, in: Strategic Management Journal, Vol</w:t>
      </w:r>
      <w:r>
        <w:rPr>
          <w:rFonts w:cs="Arial"/>
          <w:szCs w:val="22"/>
          <w:lang w:val="en-GB"/>
        </w:rPr>
        <w:t>. 18, Heft 7/1997, S. 509-</w:t>
      </w:r>
      <w:r w:rsidRPr="004C1479">
        <w:rPr>
          <w:rFonts w:cs="Arial"/>
          <w:szCs w:val="22"/>
          <w:lang w:val="en-GB"/>
        </w:rPr>
        <w:t>533</w:t>
      </w:r>
      <w:r>
        <w:rPr>
          <w:rFonts w:cs="Arial"/>
          <w:szCs w:val="22"/>
          <w:lang w:val="en-GB"/>
        </w:rPr>
        <w:t>.</w:t>
      </w:r>
    </w:p>
    <w:p w:rsidR="009D7EF9" w:rsidRDefault="009D7EF9" w:rsidP="009D7EF9">
      <w:pPr>
        <w:rPr>
          <w:lang w:val="en-US"/>
        </w:rPr>
      </w:pPr>
      <w:r>
        <w:t xml:space="preserve">Ungemach, F./Hachmeister, D. (2019): Einsatz stochastischer Simulationen im Rahmen der Unternehmensbewertung, in: </w:t>
      </w:r>
      <w:proofErr w:type="spellStart"/>
      <w:r>
        <w:t>Ballwieser</w:t>
      </w:r>
      <w:proofErr w:type="spellEnd"/>
      <w:r>
        <w:t>, W./Hachmeister, D. (Hrsg.): Digitalisierung und Unternehmensbewertung. Neue Objekte, Prozesse, Parametergewinnung, Schäffer Poeschel Verlag, Stuttgart, S. 193-220.</w:t>
      </w:r>
    </w:p>
    <w:p w:rsidR="009D7EF9" w:rsidRPr="00D45777" w:rsidRDefault="000A7A00" w:rsidP="009D7EF9">
      <w:pPr>
        <w:rPr>
          <w:iCs/>
          <w:lang w:val="en-US"/>
        </w:rPr>
      </w:pPr>
      <w:hyperlink r:id="rId9" w:history="1">
        <w:r w:rsidR="009D7EF9" w:rsidRPr="00D45777">
          <w:rPr>
            <w:lang w:val="en-US"/>
          </w:rPr>
          <w:t>Weissman</w:t>
        </w:r>
      </w:hyperlink>
      <w:r w:rsidR="009D7EF9" w:rsidRPr="00D45777">
        <w:rPr>
          <w:iCs/>
          <w:lang w:val="en-US"/>
        </w:rPr>
        <w:t>,</w:t>
      </w:r>
      <w:r w:rsidR="009D7EF9">
        <w:rPr>
          <w:iCs/>
          <w:lang w:val="en-US"/>
        </w:rPr>
        <w:t xml:space="preserve"> A./</w:t>
      </w:r>
      <w:proofErr w:type="spellStart"/>
      <w:r w:rsidR="00AA5A10">
        <w:fldChar w:fldCharType="begin"/>
      </w:r>
      <w:r w:rsidR="00AA5A10">
        <w:instrText xml:space="preserve"> HYPERLINK "https://www.campus.de/autoren/stephan_wegerer-8137.html" </w:instrText>
      </w:r>
      <w:r w:rsidR="00AA5A10">
        <w:fldChar w:fldCharType="separate"/>
      </w:r>
      <w:r w:rsidR="009D7EF9" w:rsidRPr="00D45777">
        <w:rPr>
          <w:lang w:val="en-US"/>
        </w:rPr>
        <w:t>Wegerer</w:t>
      </w:r>
      <w:proofErr w:type="spellEnd"/>
      <w:r w:rsidR="00AA5A10">
        <w:rPr>
          <w:lang w:val="en-US"/>
        </w:rPr>
        <w:fldChar w:fldCharType="end"/>
      </w:r>
      <w:r w:rsidR="009D7EF9">
        <w:rPr>
          <w:iCs/>
          <w:lang w:val="en-US"/>
        </w:rPr>
        <w:t xml:space="preserve">, S. (2018): </w:t>
      </w:r>
      <w:hyperlink r:id="rId10" w:history="1">
        <w:proofErr w:type="spellStart"/>
        <w:r w:rsidR="009D7EF9" w:rsidRPr="00D45777">
          <w:rPr>
            <w:lang w:val="en-US"/>
          </w:rPr>
          <w:t>Digitaler</w:t>
        </w:r>
        <w:proofErr w:type="spellEnd"/>
        <w:r w:rsidR="009D7EF9" w:rsidRPr="00D45777">
          <w:rPr>
            <w:lang w:val="en-US"/>
          </w:rPr>
          <w:t xml:space="preserve"> </w:t>
        </w:r>
        <w:proofErr w:type="spellStart"/>
        <w:r w:rsidR="009D7EF9" w:rsidRPr="00D45777">
          <w:rPr>
            <w:lang w:val="en-US"/>
          </w:rPr>
          <w:t>Wandel</w:t>
        </w:r>
        <w:proofErr w:type="spellEnd"/>
        <w:r w:rsidR="009D7EF9" w:rsidRPr="00D45777">
          <w:rPr>
            <w:lang w:val="en-US"/>
          </w:rPr>
          <w:t xml:space="preserve"> in </w:t>
        </w:r>
        <w:proofErr w:type="spellStart"/>
        <w:r w:rsidR="009D7EF9" w:rsidRPr="00D45777">
          <w:rPr>
            <w:lang w:val="en-US"/>
          </w:rPr>
          <w:t>Familienunternehmen</w:t>
        </w:r>
        <w:proofErr w:type="spellEnd"/>
      </w:hyperlink>
      <w:r w:rsidR="009D7EF9">
        <w:rPr>
          <w:iCs/>
          <w:lang w:val="en-US"/>
        </w:rPr>
        <w:t xml:space="preserve">. </w:t>
      </w:r>
      <w:r w:rsidR="009D7EF9" w:rsidRPr="00D45777">
        <w:rPr>
          <w:iCs/>
          <w:lang w:val="en-US"/>
        </w:rPr>
        <w:t xml:space="preserve">Das </w:t>
      </w:r>
      <w:proofErr w:type="spellStart"/>
      <w:r w:rsidR="009D7EF9" w:rsidRPr="00D45777">
        <w:rPr>
          <w:iCs/>
          <w:lang w:val="en-US"/>
        </w:rPr>
        <w:t>Handbuch</w:t>
      </w:r>
      <w:proofErr w:type="spellEnd"/>
      <w:r w:rsidR="009D7EF9">
        <w:rPr>
          <w:iCs/>
          <w:lang w:val="en-US"/>
        </w:rPr>
        <w:t>, Campus Verlag.</w:t>
      </w:r>
    </w:p>
    <w:p w:rsidR="009D7EF9" w:rsidRDefault="009D7EF9" w:rsidP="009D7EF9">
      <w:pPr>
        <w:rPr>
          <w:iCs/>
          <w:lang w:val="en-GB"/>
        </w:rPr>
      </w:pPr>
      <w:r w:rsidRPr="000A06E7">
        <w:rPr>
          <w:iCs/>
          <w:lang w:val="en-GB"/>
        </w:rPr>
        <w:t xml:space="preserve">Wirtz, B. W. (2013): Business Model Management: Design – </w:t>
      </w:r>
      <w:proofErr w:type="spellStart"/>
      <w:r w:rsidRPr="000A06E7">
        <w:rPr>
          <w:iCs/>
          <w:lang w:val="en-GB"/>
        </w:rPr>
        <w:t>Instrumente</w:t>
      </w:r>
      <w:proofErr w:type="spellEnd"/>
      <w:r w:rsidRPr="000A06E7">
        <w:rPr>
          <w:iCs/>
          <w:lang w:val="en-GB"/>
        </w:rPr>
        <w:t xml:space="preserve"> – </w:t>
      </w:r>
      <w:proofErr w:type="spellStart"/>
      <w:r w:rsidRPr="000A06E7">
        <w:rPr>
          <w:iCs/>
          <w:lang w:val="en-GB"/>
        </w:rPr>
        <w:t>Erfolgsfaktoren</w:t>
      </w:r>
      <w:proofErr w:type="spellEnd"/>
      <w:r w:rsidRPr="000A06E7">
        <w:rPr>
          <w:iCs/>
          <w:lang w:val="en-GB"/>
        </w:rPr>
        <w:t xml:space="preserve"> von </w:t>
      </w:r>
      <w:proofErr w:type="spellStart"/>
      <w:r w:rsidRPr="000A06E7">
        <w:rPr>
          <w:iCs/>
          <w:lang w:val="en-GB"/>
        </w:rPr>
        <w:t>Geschäf</w:t>
      </w:r>
      <w:r>
        <w:rPr>
          <w:iCs/>
          <w:lang w:val="en-GB"/>
        </w:rPr>
        <w:t>tsmodellen</w:t>
      </w:r>
      <w:proofErr w:type="spellEnd"/>
      <w:r>
        <w:rPr>
          <w:iCs/>
          <w:lang w:val="en-GB"/>
        </w:rPr>
        <w:t xml:space="preserve">, 3. </w:t>
      </w:r>
      <w:proofErr w:type="spellStart"/>
      <w:r>
        <w:rPr>
          <w:iCs/>
          <w:lang w:val="en-GB"/>
        </w:rPr>
        <w:t>Aufl</w:t>
      </w:r>
      <w:proofErr w:type="spellEnd"/>
      <w:r>
        <w:rPr>
          <w:iCs/>
          <w:lang w:val="en-GB"/>
        </w:rPr>
        <w:t>., Wiesbaden.</w:t>
      </w:r>
    </w:p>
    <w:p w:rsidR="009D7EF9" w:rsidRDefault="009D7EF9" w:rsidP="009D7EF9">
      <w:pPr>
        <w:rPr>
          <w:iCs/>
          <w:lang w:val="en-GB"/>
        </w:rPr>
      </w:pPr>
      <w:r w:rsidRPr="000A06E7">
        <w:rPr>
          <w:iCs/>
          <w:lang w:val="en-GB"/>
        </w:rPr>
        <w:t>Wirtz, B. W./</w:t>
      </w:r>
      <w:proofErr w:type="spellStart"/>
      <w:r w:rsidRPr="000A06E7">
        <w:rPr>
          <w:iCs/>
          <w:lang w:val="en-GB"/>
        </w:rPr>
        <w:t>Göttel</w:t>
      </w:r>
      <w:proofErr w:type="spellEnd"/>
      <w:r w:rsidRPr="000A06E7">
        <w:rPr>
          <w:iCs/>
          <w:lang w:val="en-GB"/>
        </w:rPr>
        <w:t>, V. (2014): Bu</w:t>
      </w:r>
      <w:r>
        <w:rPr>
          <w:iCs/>
          <w:lang w:val="en-GB"/>
        </w:rPr>
        <w:t xml:space="preserve">siness Model Innovation, in: </w:t>
      </w:r>
      <w:proofErr w:type="spellStart"/>
      <w:r>
        <w:rPr>
          <w:iCs/>
          <w:lang w:val="en-GB"/>
        </w:rPr>
        <w:t>WiS</w:t>
      </w:r>
      <w:r w:rsidRPr="000A06E7">
        <w:rPr>
          <w:iCs/>
          <w:lang w:val="en-GB"/>
        </w:rPr>
        <w:t>t</w:t>
      </w:r>
      <w:proofErr w:type="spellEnd"/>
      <w:r w:rsidRPr="000A06E7">
        <w:rPr>
          <w:iCs/>
          <w:lang w:val="en-GB"/>
        </w:rPr>
        <w:t xml:space="preserve">, </w:t>
      </w:r>
      <w:r>
        <w:rPr>
          <w:iCs/>
          <w:lang w:val="en-GB"/>
        </w:rPr>
        <w:t xml:space="preserve">Heft 10/2014, 43. </w:t>
      </w:r>
      <w:proofErr w:type="spellStart"/>
      <w:r>
        <w:rPr>
          <w:iCs/>
          <w:lang w:val="en-GB"/>
        </w:rPr>
        <w:t>Jg</w:t>
      </w:r>
      <w:proofErr w:type="spellEnd"/>
      <w:r>
        <w:rPr>
          <w:iCs/>
          <w:lang w:val="en-GB"/>
        </w:rPr>
        <w:t>, S. 529</w:t>
      </w:r>
      <w:r>
        <w:rPr>
          <w:lang w:val="en-US"/>
        </w:rPr>
        <w:t>-</w:t>
      </w:r>
      <w:r>
        <w:rPr>
          <w:iCs/>
          <w:lang w:val="en-GB"/>
        </w:rPr>
        <w:t>535.</w:t>
      </w:r>
    </w:p>
    <w:p w:rsidR="009D7EF9" w:rsidRPr="00821C89" w:rsidRDefault="009D7EF9" w:rsidP="009D7EF9">
      <w:pPr>
        <w:rPr>
          <w:rFonts w:cs="Arial"/>
          <w:iCs/>
          <w:szCs w:val="22"/>
          <w:lang w:val="en-GB"/>
        </w:rPr>
      </w:pPr>
      <w:proofErr w:type="spellStart"/>
      <w:r>
        <w:rPr>
          <w:rFonts w:cs="Arial"/>
          <w:iCs/>
          <w:szCs w:val="22"/>
          <w:lang w:val="en-GB"/>
        </w:rPr>
        <w:t>Zollo</w:t>
      </w:r>
      <w:proofErr w:type="spellEnd"/>
      <w:r>
        <w:rPr>
          <w:rFonts w:cs="Arial"/>
          <w:iCs/>
          <w:szCs w:val="22"/>
          <w:lang w:val="en-GB"/>
        </w:rPr>
        <w:t>, M./</w:t>
      </w:r>
      <w:r w:rsidRPr="004C1479">
        <w:rPr>
          <w:rFonts w:cs="Arial"/>
          <w:iCs/>
          <w:szCs w:val="22"/>
          <w:lang w:val="en-GB"/>
        </w:rPr>
        <w:t xml:space="preserve">Winter, S. G. (2002): Deliberate Learning and the Evolution of Dynamic Capabilities, in: Organization Science, </w:t>
      </w:r>
      <w:r>
        <w:rPr>
          <w:rFonts w:cs="Arial"/>
          <w:iCs/>
          <w:szCs w:val="22"/>
          <w:lang w:val="en-GB"/>
        </w:rPr>
        <w:t>Vol. 13, No. 3 (2002), S. 339-</w:t>
      </w:r>
      <w:r w:rsidRPr="004C1479">
        <w:rPr>
          <w:rFonts w:cs="Arial"/>
          <w:iCs/>
          <w:szCs w:val="22"/>
          <w:lang w:val="en-GB"/>
        </w:rPr>
        <w:t>351</w:t>
      </w:r>
      <w:r>
        <w:rPr>
          <w:rFonts w:cs="Arial"/>
          <w:iCs/>
          <w:szCs w:val="22"/>
          <w:lang w:val="en-GB"/>
        </w:rPr>
        <w:t>.</w:t>
      </w:r>
    </w:p>
    <w:p w:rsidR="004400C6" w:rsidRDefault="004400C6"/>
    <w:sectPr w:rsidR="004400C6">
      <w:headerReference w:type="even" r:id="rId11"/>
      <w:pgSz w:w="11906" w:h="16838" w:code="9"/>
      <w:pgMar w:top="1701" w:right="1134" w:bottom="170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A10" w:rsidRDefault="00AA5A10">
      <w:pPr>
        <w:spacing w:after="0"/>
      </w:pPr>
      <w:r>
        <w:separator/>
      </w:r>
    </w:p>
  </w:endnote>
  <w:endnote w:type="continuationSeparator" w:id="0">
    <w:p w:rsidR="00AA5A10" w:rsidRDefault="00AA5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A10" w:rsidRDefault="00AA5A10">
      <w:pPr>
        <w:spacing w:after="0"/>
      </w:pPr>
      <w:r>
        <w:separator/>
      </w:r>
    </w:p>
  </w:footnote>
  <w:footnote w:type="continuationSeparator" w:id="0">
    <w:p w:rsidR="00AA5A10" w:rsidRDefault="00AA5A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033" w:rsidRDefault="000A7A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050AA8"/>
    <w:multiLevelType w:val="multilevel"/>
    <w:tmpl w:val="2F624A5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F9"/>
    <w:rsid w:val="00001A76"/>
    <w:rsid w:val="00001B90"/>
    <w:rsid w:val="00007D9B"/>
    <w:rsid w:val="000117FC"/>
    <w:rsid w:val="000118CA"/>
    <w:rsid w:val="00012BD0"/>
    <w:rsid w:val="00015D00"/>
    <w:rsid w:val="00017B26"/>
    <w:rsid w:val="0002009D"/>
    <w:rsid w:val="0002025A"/>
    <w:rsid w:val="000237CC"/>
    <w:rsid w:val="00023D8D"/>
    <w:rsid w:val="00023E31"/>
    <w:rsid w:val="00032177"/>
    <w:rsid w:val="00032711"/>
    <w:rsid w:val="00035199"/>
    <w:rsid w:val="000351AF"/>
    <w:rsid w:val="0003610E"/>
    <w:rsid w:val="000362B2"/>
    <w:rsid w:val="00037C8D"/>
    <w:rsid w:val="00043276"/>
    <w:rsid w:val="0004380A"/>
    <w:rsid w:val="0004384D"/>
    <w:rsid w:val="00046A20"/>
    <w:rsid w:val="00046B12"/>
    <w:rsid w:val="00050EE2"/>
    <w:rsid w:val="00051929"/>
    <w:rsid w:val="000539F7"/>
    <w:rsid w:val="000544E0"/>
    <w:rsid w:val="000549EE"/>
    <w:rsid w:val="00055EF2"/>
    <w:rsid w:val="00056845"/>
    <w:rsid w:val="000578B0"/>
    <w:rsid w:val="000605B1"/>
    <w:rsid w:val="000612D3"/>
    <w:rsid w:val="00061E2A"/>
    <w:rsid w:val="000659F7"/>
    <w:rsid w:val="00070946"/>
    <w:rsid w:val="00073652"/>
    <w:rsid w:val="00073951"/>
    <w:rsid w:val="00074CB2"/>
    <w:rsid w:val="00075BD6"/>
    <w:rsid w:val="00080E2D"/>
    <w:rsid w:val="00082B56"/>
    <w:rsid w:val="000852C7"/>
    <w:rsid w:val="0008537D"/>
    <w:rsid w:val="000858F9"/>
    <w:rsid w:val="00092571"/>
    <w:rsid w:val="00094D06"/>
    <w:rsid w:val="000959E5"/>
    <w:rsid w:val="000969DC"/>
    <w:rsid w:val="00097379"/>
    <w:rsid w:val="000A14ED"/>
    <w:rsid w:val="000A509E"/>
    <w:rsid w:val="000A5609"/>
    <w:rsid w:val="000A74DD"/>
    <w:rsid w:val="000A75E7"/>
    <w:rsid w:val="000A7A00"/>
    <w:rsid w:val="000B06BD"/>
    <w:rsid w:val="000B274B"/>
    <w:rsid w:val="000B6C2F"/>
    <w:rsid w:val="000B7799"/>
    <w:rsid w:val="000B7F7F"/>
    <w:rsid w:val="000C361B"/>
    <w:rsid w:val="000C3B7D"/>
    <w:rsid w:val="000D1170"/>
    <w:rsid w:val="000D1EE4"/>
    <w:rsid w:val="000D30BF"/>
    <w:rsid w:val="000D494F"/>
    <w:rsid w:val="000D5EE1"/>
    <w:rsid w:val="000D71F8"/>
    <w:rsid w:val="000E353B"/>
    <w:rsid w:val="000E39F5"/>
    <w:rsid w:val="000E4B25"/>
    <w:rsid w:val="000E683E"/>
    <w:rsid w:val="000E6ADF"/>
    <w:rsid w:val="000E703E"/>
    <w:rsid w:val="000F3596"/>
    <w:rsid w:val="000F41F4"/>
    <w:rsid w:val="000F5545"/>
    <w:rsid w:val="000F61D4"/>
    <w:rsid w:val="000F62B9"/>
    <w:rsid w:val="000F707D"/>
    <w:rsid w:val="0010337B"/>
    <w:rsid w:val="00103626"/>
    <w:rsid w:val="00104792"/>
    <w:rsid w:val="00105852"/>
    <w:rsid w:val="00105AE0"/>
    <w:rsid w:val="00110277"/>
    <w:rsid w:val="00110D5C"/>
    <w:rsid w:val="00112C2B"/>
    <w:rsid w:val="00117AAE"/>
    <w:rsid w:val="0012138E"/>
    <w:rsid w:val="00122CEB"/>
    <w:rsid w:val="00123DB8"/>
    <w:rsid w:val="00125197"/>
    <w:rsid w:val="0013016B"/>
    <w:rsid w:val="001315B5"/>
    <w:rsid w:val="00131C32"/>
    <w:rsid w:val="001333BB"/>
    <w:rsid w:val="00134C73"/>
    <w:rsid w:val="00134EB6"/>
    <w:rsid w:val="00136770"/>
    <w:rsid w:val="00142225"/>
    <w:rsid w:val="001431A9"/>
    <w:rsid w:val="0014382C"/>
    <w:rsid w:val="001441F7"/>
    <w:rsid w:val="00144E8F"/>
    <w:rsid w:val="00146A5E"/>
    <w:rsid w:val="001478A9"/>
    <w:rsid w:val="00150D84"/>
    <w:rsid w:val="00151938"/>
    <w:rsid w:val="00151AB5"/>
    <w:rsid w:val="0015231F"/>
    <w:rsid w:val="00153EFC"/>
    <w:rsid w:val="00153F2A"/>
    <w:rsid w:val="00160732"/>
    <w:rsid w:val="001659E7"/>
    <w:rsid w:val="0016603F"/>
    <w:rsid w:val="00171748"/>
    <w:rsid w:val="00171DDD"/>
    <w:rsid w:val="0017460A"/>
    <w:rsid w:val="00175AE5"/>
    <w:rsid w:val="00177870"/>
    <w:rsid w:val="0018015F"/>
    <w:rsid w:val="00180F45"/>
    <w:rsid w:val="0018153B"/>
    <w:rsid w:val="00184136"/>
    <w:rsid w:val="001849C8"/>
    <w:rsid w:val="0018519E"/>
    <w:rsid w:val="00185C23"/>
    <w:rsid w:val="00186A4E"/>
    <w:rsid w:val="00186E75"/>
    <w:rsid w:val="00190979"/>
    <w:rsid w:val="00191328"/>
    <w:rsid w:val="00191FF4"/>
    <w:rsid w:val="00193596"/>
    <w:rsid w:val="00197237"/>
    <w:rsid w:val="00197730"/>
    <w:rsid w:val="001A1D27"/>
    <w:rsid w:val="001A4862"/>
    <w:rsid w:val="001A69C4"/>
    <w:rsid w:val="001A6EDE"/>
    <w:rsid w:val="001B1823"/>
    <w:rsid w:val="001B19B0"/>
    <w:rsid w:val="001B1E7E"/>
    <w:rsid w:val="001B3BAB"/>
    <w:rsid w:val="001B48E1"/>
    <w:rsid w:val="001B4B9B"/>
    <w:rsid w:val="001C0C03"/>
    <w:rsid w:val="001C4C5B"/>
    <w:rsid w:val="001C5FD7"/>
    <w:rsid w:val="001D00BC"/>
    <w:rsid w:val="001D0381"/>
    <w:rsid w:val="001D077E"/>
    <w:rsid w:val="001D0938"/>
    <w:rsid w:val="001D1C73"/>
    <w:rsid w:val="001D2735"/>
    <w:rsid w:val="001D2843"/>
    <w:rsid w:val="001D444D"/>
    <w:rsid w:val="001D5C7A"/>
    <w:rsid w:val="001D62D0"/>
    <w:rsid w:val="001E13A2"/>
    <w:rsid w:val="001E14B6"/>
    <w:rsid w:val="001E732E"/>
    <w:rsid w:val="001F1195"/>
    <w:rsid w:val="001F14B3"/>
    <w:rsid w:val="001F20E4"/>
    <w:rsid w:val="001F2ED1"/>
    <w:rsid w:val="001F35D5"/>
    <w:rsid w:val="001F389C"/>
    <w:rsid w:val="001F3DBD"/>
    <w:rsid w:val="002034BB"/>
    <w:rsid w:val="002039BC"/>
    <w:rsid w:val="00203B2A"/>
    <w:rsid w:val="002067CD"/>
    <w:rsid w:val="00206E2B"/>
    <w:rsid w:val="0020717C"/>
    <w:rsid w:val="00207A5F"/>
    <w:rsid w:val="002114FF"/>
    <w:rsid w:val="00211F00"/>
    <w:rsid w:val="00211F48"/>
    <w:rsid w:val="00216EAB"/>
    <w:rsid w:val="00225566"/>
    <w:rsid w:val="00226B76"/>
    <w:rsid w:val="00226FE9"/>
    <w:rsid w:val="002302F2"/>
    <w:rsid w:val="002306D8"/>
    <w:rsid w:val="00231980"/>
    <w:rsid w:val="00232625"/>
    <w:rsid w:val="00232F86"/>
    <w:rsid w:val="0023430D"/>
    <w:rsid w:val="00234534"/>
    <w:rsid w:val="0023542C"/>
    <w:rsid w:val="00235AB4"/>
    <w:rsid w:val="00236CFE"/>
    <w:rsid w:val="00240DDA"/>
    <w:rsid w:val="00244BB5"/>
    <w:rsid w:val="00247791"/>
    <w:rsid w:val="00252049"/>
    <w:rsid w:val="002523B9"/>
    <w:rsid w:val="002545E5"/>
    <w:rsid w:val="0025470B"/>
    <w:rsid w:val="00255A8D"/>
    <w:rsid w:val="00260457"/>
    <w:rsid w:val="00266640"/>
    <w:rsid w:val="00271649"/>
    <w:rsid w:val="002746F0"/>
    <w:rsid w:val="00283E23"/>
    <w:rsid w:val="00283F39"/>
    <w:rsid w:val="002848E0"/>
    <w:rsid w:val="00285F7A"/>
    <w:rsid w:val="002860BD"/>
    <w:rsid w:val="00290579"/>
    <w:rsid w:val="00294311"/>
    <w:rsid w:val="00297A23"/>
    <w:rsid w:val="002A041A"/>
    <w:rsid w:val="002A08D7"/>
    <w:rsid w:val="002A2B69"/>
    <w:rsid w:val="002A465B"/>
    <w:rsid w:val="002A4E7B"/>
    <w:rsid w:val="002A640B"/>
    <w:rsid w:val="002A7EB6"/>
    <w:rsid w:val="002A7EEF"/>
    <w:rsid w:val="002B123B"/>
    <w:rsid w:val="002B1D4A"/>
    <w:rsid w:val="002B22AC"/>
    <w:rsid w:val="002B2925"/>
    <w:rsid w:val="002B3749"/>
    <w:rsid w:val="002B39C4"/>
    <w:rsid w:val="002B3AA6"/>
    <w:rsid w:val="002B450C"/>
    <w:rsid w:val="002C2CA8"/>
    <w:rsid w:val="002C2E1C"/>
    <w:rsid w:val="002C50AD"/>
    <w:rsid w:val="002C690E"/>
    <w:rsid w:val="002C7C96"/>
    <w:rsid w:val="002D2E18"/>
    <w:rsid w:val="002D3B3A"/>
    <w:rsid w:val="002D6BD7"/>
    <w:rsid w:val="002D7C06"/>
    <w:rsid w:val="002E33F4"/>
    <w:rsid w:val="002E7F9A"/>
    <w:rsid w:val="002F02A2"/>
    <w:rsid w:val="002F388E"/>
    <w:rsid w:val="002F3A98"/>
    <w:rsid w:val="002F43B2"/>
    <w:rsid w:val="002F6895"/>
    <w:rsid w:val="002F6EB4"/>
    <w:rsid w:val="002F768C"/>
    <w:rsid w:val="002F7D8B"/>
    <w:rsid w:val="002F7F2F"/>
    <w:rsid w:val="003006E9"/>
    <w:rsid w:val="00300B2B"/>
    <w:rsid w:val="00302096"/>
    <w:rsid w:val="003031FB"/>
    <w:rsid w:val="00303B9C"/>
    <w:rsid w:val="00303C93"/>
    <w:rsid w:val="003064D8"/>
    <w:rsid w:val="00306C4F"/>
    <w:rsid w:val="003071D9"/>
    <w:rsid w:val="00307C3C"/>
    <w:rsid w:val="00311DE0"/>
    <w:rsid w:val="00315C9A"/>
    <w:rsid w:val="003163CA"/>
    <w:rsid w:val="00320360"/>
    <w:rsid w:val="003207F5"/>
    <w:rsid w:val="00324345"/>
    <w:rsid w:val="00325FBE"/>
    <w:rsid w:val="003321BC"/>
    <w:rsid w:val="00332450"/>
    <w:rsid w:val="003368D4"/>
    <w:rsid w:val="00336B35"/>
    <w:rsid w:val="00336CEB"/>
    <w:rsid w:val="003427BB"/>
    <w:rsid w:val="00343D6D"/>
    <w:rsid w:val="00344518"/>
    <w:rsid w:val="00344A4A"/>
    <w:rsid w:val="00344FE8"/>
    <w:rsid w:val="003453E9"/>
    <w:rsid w:val="00346AE7"/>
    <w:rsid w:val="00350980"/>
    <w:rsid w:val="003515E4"/>
    <w:rsid w:val="00354374"/>
    <w:rsid w:val="00355292"/>
    <w:rsid w:val="00355836"/>
    <w:rsid w:val="00361F2E"/>
    <w:rsid w:val="0036256B"/>
    <w:rsid w:val="00362F47"/>
    <w:rsid w:val="00363F2A"/>
    <w:rsid w:val="0036564A"/>
    <w:rsid w:val="00366E96"/>
    <w:rsid w:val="003705D6"/>
    <w:rsid w:val="00370D9A"/>
    <w:rsid w:val="0037420D"/>
    <w:rsid w:val="00374836"/>
    <w:rsid w:val="003749A0"/>
    <w:rsid w:val="00374CB6"/>
    <w:rsid w:val="00376542"/>
    <w:rsid w:val="00381208"/>
    <w:rsid w:val="00382F58"/>
    <w:rsid w:val="0038324F"/>
    <w:rsid w:val="00383E4A"/>
    <w:rsid w:val="00384896"/>
    <w:rsid w:val="00385F00"/>
    <w:rsid w:val="00387A70"/>
    <w:rsid w:val="00387AD8"/>
    <w:rsid w:val="00394F1A"/>
    <w:rsid w:val="003956D8"/>
    <w:rsid w:val="00396C36"/>
    <w:rsid w:val="0039716E"/>
    <w:rsid w:val="003A06BB"/>
    <w:rsid w:val="003A0F56"/>
    <w:rsid w:val="003A2109"/>
    <w:rsid w:val="003A273E"/>
    <w:rsid w:val="003A2899"/>
    <w:rsid w:val="003A4487"/>
    <w:rsid w:val="003A487A"/>
    <w:rsid w:val="003A4B44"/>
    <w:rsid w:val="003B2E9F"/>
    <w:rsid w:val="003B5862"/>
    <w:rsid w:val="003B744F"/>
    <w:rsid w:val="003C0F48"/>
    <w:rsid w:val="003C1DF8"/>
    <w:rsid w:val="003C40E4"/>
    <w:rsid w:val="003C7351"/>
    <w:rsid w:val="003C7713"/>
    <w:rsid w:val="003D09C6"/>
    <w:rsid w:val="003D3551"/>
    <w:rsid w:val="003D4CD4"/>
    <w:rsid w:val="003D567D"/>
    <w:rsid w:val="003D5EAF"/>
    <w:rsid w:val="003D680F"/>
    <w:rsid w:val="003D744C"/>
    <w:rsid w:val="003E145D"/>
    <w:rsid w:val="003E22CC"/>
    <w:rsid w:val="003E23A6"/>
    <w:rsid w:val="003E248E"/>
    <w:rsid w:val="003E2C17"/>
    <w:rsid w:val="003E3302"/>
    <w:rsid w:val="003E3727"/>
    <w:rsid w:val="003E3A47"/>
    <w:rsid w:val="003E46A2"/>
    <w:rsid w:val="003E4E4F"/>
    <w:rsid w:val="003F38F8"/>
    <w:rsid w:val="003F408E"/>
    <w:rsid w:val="003F43B4"/>
    <w:rsid w:val="003F7A57"/>
    <w:rsid w:val="004003AD"/>
    <w:rsid w:val="004008A5"/>
    <w:rsid w:val="00400E70"/>
    <w:rsid w:val="00401B5D"/>
    <w:rsid w:val="00401E4E"/>
    <w:rsid w:val="00403688"/>
    <w:rsid w:val="00403F17"/>
    <w:rsid w:val="00404E24"/>
    <w:rsid w:val="00407682"/>
    <w:rsid w:val="004108C1"/>
    <w:rsid w:val="00410C18"/>
    <w:rsid w:val="004136F0"/>
    <w:rsid w:val="00416447"/>
    <w:rsid w:val="00417155"/>
    <w:rsid w:val="004208A2"/>
    <w:rsid w:val="00421F0F"/>
    <w:rsid w:val="00422DFA"/>
    <w:rsid w:val="00423DCA"/>
    <w:rsid w:val="0042598D"/>
    <w:rsid w:val="00427A2F"/>
    <w:rsid w:val="004337F8"/>
    <w:rsid w:val="0043734F"/>
    <w:rsid w:val="004400C6"/>
    <w:rsid w:val="00440F32"/>
    <w:rsid w:val="00441AFE"/>
    <w:rsid w:val="00441DD2"/>
    <w:rsid w:val="00444053"/>
    <w:rsid w:val="00444163"/>
    <w:rsid w:val="0044509E"/>
    <w:rsid w:val="00445D59"/>
    <w:rsid w:val="00446058"/>
    <w:rsid w:val="00446F1A"/>
    <w:rsid w:val="00452B30"/>
    <w:rsid w:val="00453435"/>
    <w:rsid w:val="004548AA"/>
    <w:rsid w:val="00455017"/>
    <w:rsid w:val="00455116"/>
    <w:rsid w:val="004557CB"/>
    <w:rsid w:val="00460E5A"/>
    <w:rsid w:val="004615A3"/>
    <w:rsid w:val="00461B08"/>
    <w:rsid w:val="0046568E"/>
    <w:rsid w:val="00465CFD"/>
    <w:rsid w:val="00465F19"/>
    <w:rsid w:val="00466C4B"/>
    <w:rsid w:val="00466FBF"/>
    <w:rsid w:val="004679CE"/>
    <w:rsid w:val="00476599"/>
    <w:rsid w:val="00480022"/>
    <w:rsid w:val="00482B45"/>
    <w:rsid w:val="00482C12"/>
    <w:rsid w:val="00483C78"/>
    <w:rsid w:val="0048409A"/>
    <w:rsid w:val="0048660F"/>
    <w:rsid w:val="004867F6"/>
    <w:rsid w:val="00487DD9"/>
    <w:rsid w:val="00490EC7"/>
    <w:rsid w:val="00491AF3"/>
    <w:rsid w:val="00494A3C"/>
    <w:rsid w:val="00494D41"/>
    <w:rsid w:val="00497A00"/>
    <w:rsid w:val="00497F11"/>
    <w:rsid w:val="004A0F89"/>
    <w:rsid w:val="004A191E"/>
    <w:rsid w:val="004A260B"/>
    <w:rsid w:val="004A2FC1"/>
    <w:rsid w:val="004A6A31"/>
    <w:rsid w:val="004B024C"/>
    <w:rsid w:val="004B0F9D"/>
    <w:rsid w:val="004B125B"/>
    <w:rsid w:val="004B13EB"/>
    <w:rsid w:val="004B3C44"/>
    <w:rsid w:val="004C0EFD"/>
    <w:rsid w:val="004C22F9"/>
    <w:rsid w:val="004C4886"/>
    <w:rsid w:val="004C5B17"/>
    <w:rsid w:val="004C7ECB"/>
    <w:rsid w:val="004D07EB"/>
    <w:rsid w:val="004D174A"/>
    <w:rsid w:val="004D3BFF"/>
    <w:rsid w:val="004D453D"/>
    <w:rsid w:val="004D53A4"/>
    <w:rsid w:val="004D633D"/>
    <w:rsid w:val="004D642B"/>
    <w:rsid w:val="004D7047"/>
    <w:rsid w:val="004D780C"/>
    <w:rsid w:val="004D7EDA"/>
    <w:rsid w:val="004E0B50"/>
    <w:rsid w:val="004E39EE"/>
    <w:rsid w:val="004E4B7A"/>
    <w:rsid w:val="004E4DE7"/>
    <w:rsid w:val="004E6EFF"/>
    <w:rsid w:val="004F160B"/>
    <w:rsid w:val="004F29F1"/>
    <w:rsid w:val="004F3D3C"/>
    <w:rsid w:val="004F78EF"/>
    <w:rsid w:val="00502D1C"/>
    <w:rsid w:val="005047A6"/>
    <w:rsid w:val="0050525E"/>
    <w:rsid w:val="00505AA2"/>
    <w:rsid w:val="00506B1B"/>
    <w:rsid w:val="00510A11"/>
    <w:rsid w:val="0051156C"/>
    <w:rsid w:val="00512858"/>
    <w:rsid w:val="00512F6F"/>
    <w:rsid w:val="00514208"/>
    <w:rsid w:val="0051501F"/>
    <w:rsid w:val="0051597A"/>
    <w:rsid w:val="005167B9"/>
    <w:rsid w:val="0052125B"/>
    <w:rsid w:val="00522FC6"/>
    <w:rsid w:val="00523D2B"/>
    <w:rsid w:val="005271ED"/>
    <w:rsid w:val="00527D3A"/>
    <w:rsid w:val="00531571"/>
    <w:rsid w:val="00532E27"/>
    <w:rsid w:val="00534364"/>
    <w:rsid w:val="00534547"/>
    <w:rsid w:val="00534FB6"/>
    <w:rsid w:val="005415DF"/>
    <w:rsid w:val="00541819"/>
    <w:rsid w:val="00543E87"/>
    <w:rsid w:val="00545C8D"/>
    <w:rsid w:val="0054628A"/>
    <w:rsid w:val="005464A0"/>
    <w:rsid w:val="00547C31"/>
    <w:rsid w:val="00550462"/>
    <w:rsid w:val="005525E4"/>
    <w:rsid w:val="00552D48"/>
    <w:rsid w:val="00553DC1"/>
    <w:rsid w:val="00554F12"/>
    <w:rsid w:val="00555147"/>
    <w:rsid w:val="00556C12"/>
    <w:rsid w:val="0056095E"/>
    <w:rsid w:val="00560F86"/>
    <w:rsid w:val="0056103A"/>
    <w:rsid w:val="00564109"/>
    <w:rsid w:val="005671E7"/>
    <w:rsid w:val="00577476"/>
    <w:rsid w:val="00577F4D"/>
    <w:rsid w:val="00581956"/>
    <w:rsid w:val="00585993"/>
    <w:rsid w:val="005866F0"/>
    <w:rsid w:val="00590B25"/>
    <w:rsid w:val="0059198C"/>
    <w:rsid w:val="005927AA"/>
    <w:rsid w:val="00592B69"/>
    <w:rsid w:val="0059552D"/>
    <w:rsid w:val="0059577C"/>
    <w:rsid w:val="005967EC"/>
    <w:rsid w:val="00597A64"/>
    <w:rsid w:val="005A06F0"/>
    <w:rsid w:val="005A076B"/>
    <w:rsid w:val="005A23DF"/>
    <w:rsid w:val="005A28C0"/>
    <w:rsid w:val="005A346D"/>
    <w:rsid w:val="005A393C"/>
    <w:rsid w:val="005A6D09"/>
    <w:rsid w:val="005B17FB"/>
    <w:rsid w:val="005B187D"/>
    <w:rsid w:val="005B1A1B"/>
    <w:rsid w:val="005B22CB"/>
    <w:rsid w:val="005B4D37"/>
    <w:rsid w:val="005B500F"/>
    <w:rsid w:val="005B56ED"/>
    <w:rsid w:val="005C09DC"/>
    <w:rsid w:val="005C12B9"/>
    <w:rsid w:val="005C1609"/>
    <w:rsid w:val="005C2648"/>
    <w:rsid w:val="005C38D0"/>
    <w:rsid w:val="005C7673"/>
    <w:rsid w:val="005D0734"/>
    <w:rsid w:val="005D4A8A"/>
    <w:rsid w:val="005D4CAF"/>
    <w:rsid w:val="005E01AB"/>
    <w:rsid w:val="005E091F"/>
    <w:rsid w:val="005E32D1"/>
    <w:rsid w:val="005E3BB4"/>
    <w:rsid w:val="005E3E04"/>
    <w:rsid w:val="005E3EB6"/>
    <w:rsid w:val="005E458B"/>
    <w:rsid w:val="005E62A4"/>
    <w:rsid w:val="005E70B0"/>
    <w:rsid w:val="005F0677"/>
    <w:rsid w:val="005F0B2B"/>
    <w:rsid w:val="005F2841"/>
    <w:rsid w:val="005F484B"/>
    <w:rsid w:val="005F5577"/>
    <w:rsid w:val="0060501D"/>
    <w:rsid w:val="00606F35"/>
    <w:rsid w:val="00607E45"/>
    <w:rsid w:val="0061099D"/>
    <w:rsid w:val="00610FC3"/>
    <w:rsid w:val="00611927"/>
    <w:rsid w:val="00612C54"/>
    <w:rsid w:val="00615108"/>
    <w:rsid w:val="00615590"/>
    <w:rsid w:val="00617155"/>
    <w:rsid w:val="00620196"/>
    <w:rsid w:val="006201BC"/>
    <w:rsid w:val="0062165B"/>
    <w:rsid w:val="00622D3C"/>
    <w:rsid w:val="00623297"/>
    <w:rsid w:val="00623332"/>
    <w:rsid w:val="00623AA9"/>
    <w:rsid w:val="00624040"/>
    <w:rsid w:val="00624787"/>
    <w:rsid w:val="00625E73"/>
    <w:rsid w:val="006264C7"/>
    <w:rsid w:val="006279CC"/>
    <w:rsid w:val="00627A98"/>
    <w:rsid w:val="00631EE9"/>
    <w:rsid w:val="00631F0F"/>
    <w:rsid w:val="00631FED"/>
    <w:rsid w:val="00632C43"/>
    <w:rsid w:val="00635009"/>
    <w:rsid w:val="006401FD"/>
    <w:rsid w:val="006404C8"/>
    <w:rsid w:val="006432A2"/>
    <w:rsid w:val="00643A33"/>
    <w:rsid w:val="0064425F"/>
    <w:rsid w:val="00646719"/>
    <w:rsid w:val="00651C17"/>
    <w:rsid w:val="00652C4B"/>
    <w:rsid w:val="006547B8"/>
    <w:rsid w:val="00660FEE"/>
    <w:rsid w:val="00666064"/>
    <w:rsid w:val="00670A89"/>
    <w:rsid w:val="00671A7A"/>
    <w:rsid w:val="00671F1A"/>
    <w:rsid w:val="006733C4"/>
    <w:rsid w:val="00673E34"/>
    <w:rsid w:val="006751F3"/>
    <w:rsid w:val="0067565A"/>
    <w:rsid w:val="00675A53"/>
    <w:rsid w:val="00676081"/>
    <w:rsid w:val="00677D07"/>
    <w:rsid w:val="00677FCE"/>
    <w:rsid w:val="006824E6"/>
    <w:rsid w:val="00682594"/>
    <w:rsid w:val="00683057"/>
    <w:rsid w:val="00683253"/>
    <w:rsid w:val="00684598"/>
    <w:rsid w:val="00685374"/>
    <w:rsid w:val="00686446"/>
    <w:rsid w:val="00686D88"/>
    <w:rsid w:val="00687087"/>
    <w:rsid w:val="00687258"/>
    <w:rsid w:val="00692CBB"/>
    <w:rsid w:val="00695FF5"/>
    <w:rsid w:val="00696FEE"/>
    <w:rsid w:val="006A0DEF"/>
    <w:rsid w:val="006A2B3B"/>
    <w:rsid w:val="006A3C38"/>
    <w:rsid w:val="006A569B"/>
    <w:rsid w:val="006B0A4A"/>
    <w:rsid w:val="006B0DD1"/>
    <w:rsid w:val="006B3322"/>
    <w:rsid w:val="006B359F"/>
    <w:rsid w:val="006B3A5E"/>
    <w:rsid w:val="006B400F"/>
    <w:rsid w:val="006B5D8F"/>
    <w:rsid w:val="006B65A4"/>
    <w:rsid w:val="006B6CDF"/>
    <w:rsid w:val="006C476C"/>
    <w:rsid w:val="006C6381"/>
    <w:rsid w:val="006D05A0"/>
    <w:rsid w:val="006D1B74"/>
    <w:rsid w:val="006D28CD"/>
    <w:rsid w:val="006D39F6"/>
    <w:rsid w:val="006D470C"/>
    <w:rsid w:val="006D534E"/>
    <w:rsid w:val="006D7E08"/>
    <w:rsid w:val="006E09B4"/>
    <w:rsid w:val="006E1AA6"/>
    <w:rsid w:val="006E2835"/>
    <w:rsid w:val="006E2DED"/>
    <w:rsid w:val="006E5C0D"/>
    <w:rsid w:val="006E6342"/>
    <w:rsid w:val="006E6A4D"/>
    <w:rsid w:val="006F00F4"/>
    <w:rsid w:val="006F06F4"/>
    <w:rsid w:val="006F0F31"/>
    <w:rsid w:val="006F15C8"/>
    <w:rsid w:val="006F45A9"/>
    <w:rsid w:val="007000CC"/>
    <w:rsid w:val="00700901"/>
    <w:rsid w:val="00701C61"/>
    <w:rsid w:val="00703395"/>
    <w:rsid w:val="007039A7"/>
    <w:rsid w:val="00703D7B"/>
    <w:rsid w:val="00705441"/>
    <w:rsid w:val="00705C16"/>
    <w:rsid w:val="00706D0D"/>
    <w:rsid w:val="00707EC6"/>
    <w:rsid w:val="0071094C"/>
    <w:rsid w:val="00712EF1"/>
    <w:rsid w:val="00713AD7"/>
    <w:rsid w:val="007144EB"/>
    <w:rsid w:val="00715461"/>
    <w:rsid w:val="00715B6A"/>
    <w:rsid w:val="00721A3D"/>
    <w:rsid w:val="00722292"/>
    <w:rsid w:val="00722DC0"/>
    <w:rsid w:val="00724148"/>
    <w:rsid w:val="007256BF"/>
    <w:rsid w:val="00730816"/>
    <w:rsid w:val="00730E1F"/>
    <w:rsid w:val="00732D04"/>
    <w:rsid w:val="007330EC"/>
    <w:rsid w:val="007362DB"/>
    <w:rsid w:val="00737143"/>
    <w:rsid w:val="007371FE"/>
    <w:rsid w:val="007372D7"/>
    <w:rsid w:val="00737FCE"/>
    <w:rsid w:val="00740531"/>
    <w:rsid w:val="007419CC"/>
    <w:rsid w:val="00741B4C"/>
    <w:rsid w:val="00742DD7"/>
    <w:rsid w:val="00743849"/>
    <w:rsid w:val="007450BC"/>
    <w:rsid w:val="00745AB6"/>
    <w:rsid w:val="00747E21"/>
    <w:rsid w:val="0075083C"/>
    <w:rsid w:val="00750938"/>
    <w:rsid w:val="00751243"/>
    <w:rsid w:val="0075305E"/>
    <w:rsid w:val="00753543"/>
    <w:rsid w:val="00753545"/>
    <w:rsid w:val="007537B5"/>
    <w:rsid w:val="0075440F"/>
    <w:rsid w:val="00757081"/>
    <w:rsid w:val="00757490"/>
    <w:rsid w:val="00757C23"/>
    <w:rsid w:val="00770815"/>
    <w:rsid w:val="007731CF"/>
    <w:rsid w:val="00773203"/>
    <w:rsid w:val="007744CC"/>
    <w:rsid w:val="00776534"/>
    <w:rsid w:val="007775F1"/>
    <w:rsid w:val="007777A3"/>
    <w:rsid w:val="00777D4B"/>
    <w:rsid w:val="00783352"/>
    <w:rsid w:val="00783646"/>
    <w:rsid w:val="00783696"/>
    <w:rsid w:val="00784943"/>
    <w:rsid w:val="00785225"/>
    <w:rsid w:val="007875B0"/>
    <w:rsid w:val="00787D20"/>
    <w:rsid w:val="00791784"/>
    <w:rsid w:val="0079195B"/>
    <w:rsid w:val="0079277C"/>
    <w:rsid w:val="00793B96"/>
    <w:rsid w:val="0079541D"/>
    <w:rsid w:val="00797C28"/>
    <w:rsid w:val="007A071E"/>
    <w:rsid w:val="007A22A2"/>
    <w:rsid w:val="007A2375"/>
    <w:rsid w:val="007A2445"/>
    <w:rsid w:val="007A4C08"/>
    <w:rsid w:val="007A4CB9"/>
    <w:rsid w:val="007A6E9D"/>
    <w:rsid w:val="007B145D"/>
    <w:rsid w:val="007B46A3"/>
    <w:rsid w:val="007C48D2"/>
    <w:rsid w:val="007C70E5"/>
    <w:rsid w:val="007D63E3"/>
    <w:rsid w:val="007D6FD7"/>
    <w:rsid w:val="007D7DEA"/>
    <w:rsid w:val="007E1374"/>
    <w:rsid w:val="007E192D"/>
    <w:rsid w:val="007E38E4"/>
    <w:rsid w:val="007E5663"/>
    <w:rsid w:val="007E59CF"/>
    <w:rsid w:val="007E62D4"/>
    <w:rsid w:val="007E6CE1"/>
    <w:rsid w:val="007E7065"/>
    <w:rsid w:val="007E750B"/>
    <w:rsid w:val="007E7848"/>
    <w:rsid w:val="007F0B33"/>
    <w:rsid w:val="007F23C7"/>
    <w:rsid w:val="007F3B40"/>
    <w:rsid w:val="007F4280"/>
    <w:rsid w:val="007F42DC"/>
    <w:rsid w:val="007F55EF"/>
    <w:rsid w:val="007F6077"/>
    <w:rsid w:val="007F6580"/>
    <w:rsid w:val="007F7049"/>
    <w:rsid w:val="008022C5"/>
    <w:rsid w:val="0080270E"/>
    <w:rsid w:val="00802FB7"/>
    <w:rsid w:val="00803791"/>
    <w:rsid w:val="00805779"/>
    <w:rsid w:val="008100FC"/>
    <w:rsid w:val="008105E2"/>
    <w:rsid w:val="00812FB5"/>
    <w:rsid w:val="008150D2"/>
    <w:rsid w:val="008151C6"/>
    <w:rsid w:val="008156AF"/>
    <w:rsid w:val="00815971"/>
    <w:rsid w:val="008159AD"/>
    <w:rsid w:val="008165A5"/>
    <w:rsid w:val="00816C24"/>
    <w:rsid w:val="0082076D"/>
    <w:rsid w:val="00822FEA"/>
    <w:rsid w:val="00823DB7"/>
    <w:rsid w:val="008263ED"/>
    <w:rsid w:val="0082666B"/>
    <w:rsid w:val="00831444"/>
    <w:rsid w:val="0083215F"/>
    <w:rsid w:val="00833679"/>
    <w:rsid w:val="00835B41"/>
    <w:rsid w:val="00840466"/>
    <w:rsid w:val="008427F4"/>
    <w:rsid w:val="00842929"/>
    <w:rsid w:val="00846057"/>
    <w:rsid w:val="00846FF9"/>
    <w:rsid w:val="00851FF3"/>
    <w:rsid w:val="008577B3"/>
    <w:rsid w:val="00861787"/>
    <w:rsid w:val="008626BE"/>
    <w:rsid w:val="00863B03"/>
    <w:rsid w:val="0087026D"/>
    <w:rsid w:val="008736CA"/>
    <w:rsid w:val="00874628"/>
    <w:rsid w:val="00875AC8"/>
    <w:rsid w:val="0087691B"/>
    <w:rsid w:val="0088394D"/>
    <w:rsid w:val="008858B7"/>
    <w:rsid w:val="00885FF5"/>
    <w:rsid w:val="008902F0"/>
    <w:rsid w:val="008929A6"/>
    <w:rsid w:val="00892BA8"/>
    <w:rsid w:val="00892EBB"/>
    <w:rsid w:val="00892F40"/>
    <w:rsid w:val="00894079"/>
    <w:rsid w:val="008948A2"/>
    <w:rsid w:val="008955CD"/>
    <w:rsid w:val="00896AB5"/>
    <w:rsid w:val="0089782F"/>
    <w:rsid w:val="008A104C"/>
    <w:rsid w:val="008A1EBD"/>
    <w:rsid w:val="008A2B7D"/>
    <w:rsid w:val="008A2DBA"/>
    <w:rsid w:val="008A3893"/>
    <w:rsid w:val="008A3DC9"/>
    <w:rsid w:val="008A4A7D"/>
    <w:rsid w:val="008A5CC5"/>
    <w:rsid w:val="008A70EB"/>
    <w:rsid w:val="008A79C4"/>
    <w:rsid w:val="008B036C"/>
    <w:rsid w:val="008B28CF"/>
    <w:rsid w:val="008B2C47"/>
    <w:rsid w:val="008B30EE"/>
    <w:rsid w:val="008B3F1F"/>
    <w:rsid w:val="008B45D2"/>
    <w:rsid w:val="008B78D0"/>
    <w:rsid w:val="008B79C1"/>
    <w:rsid w:val="008C0465"/>
    <w:rsid w:val="008C0656"/>
    <w:rsid w:val="008C1596"/>
    <w:rsid w:val="008C50AD"/>
    <w:rsid w:val="008C766E"/>
    <w:rsid w:val="008D4FE6"/>
    <w:rsid w:val="008D5568"/>
    <w:rsid w:val="008D6B03"/>
    <w:rsid w:val="008D7168"/>
    <w:rsid w:val="008E06DD"/>
    <w:rsid w:val="008E149D"/>
    <w:rsid w:val="008E1BCA"/>
    <w:rsid w:val="008E2B29"/>
    <w:rsid w:val="008E4034"/>
    <w:rsid w:val="008E49E7"/>
    <w:rsid w:val="008E6226"/>
    <w:rsid w:val="008E623B"/>
    <w:rsid w:val="008E664F"/>
    <w:rsid w:val="008F0787"/>
    <w:rsid w:val="008F0FED"/>
    <w:rsid w:val="008F1DE1"/>
    <w:rsid w:val="008F344F"/>
    <w:rsid w:val="008F3717"/>
    <w:rsid w:val="008F5FC5"/>
    <w:rsid w:val="00901CFF"/>
    <w:rsid w:val="0090227F"/>
    <w:rsid w:val="00902909"/>
    <w:rsid w:val="00903936"/>
    <w:rsid w:val="0090536D"/>
    <w:rsid w:val="0090578D"/>
    <w:rsid w:val="00907A45"/>
    <w:rsid w:val="00910E7F"/>
    <w:rsid w:val="0091168A"/>
    <w:rsid w:val="009163C4"/>
    <w:rsid w:val="009165C3"/>
    <w:rsid w:val="00916779"/>
    <w:rsid w:val="00921C28"/>
    <w:rsid w:val="009242AC"/>
    <w:rsid w:val="009256BB"/>
    <w:rsid w:val="00926087"/>
    <w:rsid w:val="0092635E"/>
    <w:rsid w:val="00930006"/>
    <w:rsid w:val="00931315"/>
    <w:rsid w:val="009330A0"/>
    <w:rsid w:val="009330D0"/>
    <w:rsid w:val="0093322A"/>
    <w:rsid w:val="00933609"/>
    <w:rsid w:val="00934913"/>
    <w:rsid w:val="0094155B"/>
    <w:rsid w:val="00942BF2"/>
    <w:rsid w:val="009431CD"/>
    <w:rsid w:val="009453D9"/>
    <w:rsid w:val="0095151E"/>
    <w:rsid w:val="00952297"/>
    <w:rsid w:val="00953C13"/>
    <w:rsid w:val="00960EF4"/>
    <w:rsid w:val="00961068"/>
    <w:rsid w:val="00961DA9"/>
    <w:rsid w:val="009623C6"/>
    <w:rsid w:val="009636AE"/>
    <w:rsid w:val="00964D83"/>
    <w:rsid w:val="00967114"/>
    <w:rsid w:val="009675A9"/>
    <w:rsid w:val="00967DB6"/>
    <w:rsid w:val="00970CAB"/>
    <w:rsid w:val="00970DAF"/>
    <w:rsid w:val="009725B0"/>
    <w:rsid w:val="009729B9"/>
    <w:rsid w:val="00973464"/>
    <w:rsid w:val="009736BA"/>
    <w:rsid w:val="009738F2"/>
    <w:rsid w:val="00973B50"/>
    <w:rsid w:val="00973D23"/>
    <w:rsid w:val="0097505E"/>
    <w:rsid w:val="00975BE2"/>
    <w:rsid w:val="009778FE"/>
    <w:rsid w:val="0098036E"/>
    <w:rsid w:val="00980844"/>
    <w:rsid w:val="00981D4F"/>
    <w:rsid w:val="0098301D"/>
    <w:rsid w:val="00985020"/>
    <w:rsid w:val="00985BFA"/>
    <w:rsid w:val="00987BAE"/>
    <w:rsid w:val="00991E59"/>
    <w:rsid w:val="00992AAF"/>
    <w:rsid w:val="0099506E"/>
    <w:rsid w:val="009952F1"/>
    <w:rsid w:val="00995574"/>
    <w:rsid w:val="00996F6E"/>
    <w:rsid w:val="009A0C4C"/>
    <w:rsid w:val="009A40B2"/>
    <w:rsid w:val="009A6589"/>
    <w:rsid w:val="009A7D60"/>
    <w:rsid w:val="009B0123"/>
    <w:rsid w:val="009B2060"/>
    <w:rsid w:val="009B2447"/>
    <w:rsid w:val="009B2994"/>
    <w:rsid w:val="009B2EFD"/>
    <w:rsid w:val="009B4085"/>
    <w:rsid w:val="009B7722"/>
    <w:rsid w:val="009B7D7C"/>
    <w:rsid w:val="009C1232"/>
    <w:rsid w:val="009C2449"/>
    <w:rsid w:val="009C2573"/>
    <w:rsid w:val="009C4CAF"/>
    <w:rsid w:val="009C523C"/>
    <w:rsid w:val="009C6BF0"/>
    <w:rsid w:val="009C6C97"/>
    <w:rsid w:val="009D0152"/>
    <w:rsid w:val="009D090A"/>
    <w:rsid w:val="009D67C4"/>
    <w:rsid w:val="009D6997"/>
    <w:rsid w:val="009D7270"/>
    <w:rsid w:val="009D7EF9"/>
    <w:rsid w:val="009E0198"/>
    <w:rsid w:val="009E085B"/>
    <w:rsid w:val="009E0E63"/>
    <w:rsid w:val="009E2016"/>
    <w:rsid w:val="009E28A1"/>
    <w:rsid w:val="009E2F2B"/>
    <w:rsid w:val="009E7A0A"/>
    <w:rsid w:val="009F0897"/>
    <w:rsid w:val="009F2BC4"/>
    <w:rsid w:val="009F51BB"/>
    <w:rsid w:val="009F7E52"/>
    <w:rsid w:val="00A00962"/>
    <w:rsid w:val="00A00BE8"/>
    <w:rsid w:val="00A052AA"/>
    <w:rsid w:val="00A10ECB"/>
    <w:rsid w:val="00A113BB"/>
    <w:rsid w:val="00A11853"/>
    <w:rsid w:val="00A17AA7"/>
    <w:rsid w:val="00A17AD2"/>
    <w:rsid w:val="00A2102E"/>
    <w:rsid w:val="00A22699"/>
    <w:rsid w:val="00A22AB1"/>
    <w:rsid w:val="00A22F28"/>
    <w:rsid w:val="00A238D5"/>
    <w:rsid w:val="00A246EC"/>
    <w:rsid w:val="00A248FE"/>
    <w:rsid w:val="00A26404"/>
    <w:rsid w:val="00A26E99"/>
    <w:rsid w:val="00A30F40"/>
    <w:rsid w:val="00A31C5D"/>
    <w:rsid w:val="00A32AF2"/>
    <w:rsid w:val="00A34245"/>
    <w:rsid w:val="00A3666C"/>
    <w:rsid w:val="00A37536"/>
    <w:rsid w:val="00A40B78"/>
    <w:rsid w:val="00A40B7D"/>
    <w:rsid w:val="00A41730"/>
    <w:rsid w:val="00A41D6E"/>
    <w:rsid w:val="00A42143"/>
    <w:rsid w:val="00A4241C"/>
    <w:rsid w:val="00A44D4A"/>
    <w:rsid w:val="00A453AA"/>
    <w:rsid w:val="00A45506"/>
    <w:rsid w:val="00A46ED0"/>
    <w:rsid w:val="00A510B5"/>
    <w:rsid w:val="00A514BF"/>
    <w:rsid w:val="00A51DDE"/>
    <w:rsid w:val="00A52A0E"/>
    <w:rsid w:val="00A55316"/>
    <w:rsid w:val="00A5657C"/>
    <w:rsid w:val="00A565BB"/>
    <w:rsid w:val="00A572E3"/>
    <w:rsid w:val="00A57C8D"/>
    <w:rsid w:val="00A60AC3"/>
    <w:rsid w:val="00A61D39"/>
    <w:rsid w:val="00A63FE1"/>
    <w:rsid w:val="00A6545D"/>
    <w:rsid w:val="00A668E9"/>
    <w:rsid w:val="00A710D2"/>
    <w:rsid w:val="00A715A7"/>
    <w:rsid w:val="00A73952"/>
    <w:rsid w:val="00A73CD3"/>
    <w:rsid w:val="00A80369"/>
    <w:rsid w:val="00A84428"/>
    <w:rsid w:val="00A85387"/>
    <w:rsid w:val="00A85795"/>
    <w:rsid w:val="00A85ECB"/>
    <w:rsid w:val="00A91D7E"/>
    <w:rsid w:val="00A931E8"/>
    <w:rsid w:val="00A93364"/>
    <w:rsid w:val="00A93D82"/>
    <w:rsid w:val="00A941B7"/>
    <w:rsid w:val="00A94668"/>
    <w:rsid w:val="00A94CA9"/>
    <w:rsid w:val="00A94EF1"/>
    <w:rsid w:val="00A95B82"/>
    <w:rsid w:val="00A962D6"/>
    <w:rsid w:val="00A966DC"/>
    <w:rsid w:val="00AA578D"/>
    <w:rsid w:val="00AA5809"/>
    <w:rsid w:val="00AA5A10"/>
    <w:rsid w:val="00AA5E74"/>
    <w:rsid w:val="00AB0E62"/>
    <w:rsid w:val="00AB1544"/>
    <w:rsid w:val="00AB1760"/>
    <w:rsid w:val="00AB4068"/>
    <w:rsid w:val="00AB4434"/>
    <w:rsid w:val="00AB7F6A"/>
    <w:rsid w:val="00AC20E6"/>
    <w:rsid w:val="00AC2A1C"/>
    <w:rsid w:val="00AC4129"/>
    <w:rsid w:val="00AC504E"/>
    <w:rsid w:val="00AC7C73"/>
    <w:rsid w:val="00AD2881"/>
    <w:rsid w:val="00AD2F7C"/>
    <w:rsid w:val="00AD36DB"/>
    <w:rsid w:val="00AD4E25"/>
    <w:rsid w:val="00AD5C87"/>
    <w:rsid w:val="00AD69C3"/>
    <w:rsid w:val="00AE6825"/>
    <w:rsid w:val="00AF3436"/>
    <w:rsid w:val="00AF3ED9"/>
    <w:rsid w:val="00AF4269"/>
    <w:rsid w:val="00AF71E8"/>
    <w:rsid w:val="00B005FF"/>
    <w:rsid w:val="00B02422"/>
    <w:rsid w:val="00B03B7C"/>
    <w:rsid w:val="00B064FC"/>
    <w:rsid w:val="00B14CC4"/>
    <w:rsid w:val="00B15041"/>
    <w:rsid w:val="00B156F6"/>
    <w:rsid w:val="00B16205"/>
    <w:rsid w:val="00B20DE0"/>
    <w:rsid w:val="00B2272A"/>
    <w:rsid w:val="00B26CCC"/>
    <w:rsid w:val="00B27727"/>
    <w:rsid w:val="00B30F9D"/>
    <w:rsid w:val="00B318D5"/>
    <w:rsid w:val="00B33586"/>
    <w:rsid w:val="00B341B5"/>
    <w:rsid w:val="00B34707"/>
    <w:rsid w:val="00B349F3"/>
    <w:rsid w:val="00B366C4"/>
    <w:rsid w:val="00B37977"/>
    <w:rsid w:val="00B418F8"/>
    <w:rsid w:val="00B44549"/>
    <w:rsid w:val="00B44871"/>
    <w:rsid w:val="00B455E5"/>
    <w:rsid w:val="00B460E7"/>
    <w:rsid w:val="00B505D8"/>
    <w:rsid w:val="00B50E5F"/>
    <w:rsid w:val="00B51B12"/>
    <w:rsid w:val="00B52359"/>
    <w:rsid w:val="00B53375"/>
    <w:rsid w:val="00B53FAF"/>
    <w:rsid w:val="00B60649"/>
    <w:rsid w:val="00B60FD9"/>
    <w:rsid w:val="00B63ECD"/>
    <w:rsid w:val="00B66B42"/>
    <w:rsid w:val="00B66EDA"/>
    <w:rsid w:val="00B706A6"/>
    <w:rsid w:val="00B707BC"/>
    <w:rsid w:val="00B71536"/>
    <w:rsid w:val="00B72141"/>
    <w:rsid w:val="00B72192"/>
    <w:rsid w:val="00B754BD"/>
    <w:rsid w:val="00B76B31"/>
    <w:rsid w:val="00B8108C"/>
    <w:rsid w:val="00B81FB3"/>
    <w:rsid w:val="00B84720"/>
    <w:rsid w:val="00B858A4"/>
    <w:rsid w:val="00B9155F"/>
    <w:rsid w:val="00B92AFB"/>
    <w:rsid w:val="00B93DDA"/>
    <w:rsid w:val="00B94557"/>
    <w:rsid w:val="00B9538F"/>
    <w:rsid w:val="00BA1159"/>
    <w:rsid w:val="00BA42C9"/>
    <w:rsid w:val="00BA5199"/>
    <w:rsid w:val="00BA6773"/>
    <w:rsid w:val="00BA718A"/>
    <w:rsid w:val="00BA7650"/>
    <w:rsid w:val="00BA7E9A"/>
    <w:rsid w:val="00BB529C"/>
    <w:rsid w:val="00BB60C0"/>
    <w:rsid w:val="00BB7219"/>
    <w:rsid w:val="00BB7379"/>
    <w:rsid w:val="00BC0306"/>
    <w:rsid w:val="00BC0C36"/>
    <w:rsid w:val="00BC11AA"/>
    <w:rsid w:val="00BC29DC"/>
    <w:rsid w:val="00BC4951"/>
    <w:rsid w:val="00BC4C12"/>
    <w:rsid w:val="00BD1E30"/>
    <w:rsid w:val="00BD3266"/>
    <w:rsid w:val="00BD67EE"/>
    <w:rsid w:val="00BD7F8E"/>
    <w:rsid w:val="00BE09B7"/>
    <w:rsid w:val="00BE1900"/>
    <w:rsid w:val="00BE7496"/>
    <w:rsid w:val="00BE79F7"/>
    <w:rsid w:val="00BF00A4"/>
    <w:rsid w:val="00BF1147"/>
    <w:rsid w:val="00BF16B2"/>
    <w:rsid w:val="00BF1A0A"/>
    <w:rsid w:val="00BF2488"/>
    <w:rsid w:val="00BF374A"/>
    <w:rsid w:val="00BF497E"/>
    <w:rsid w:val="00BF535D"/>
    <w:rsid w:val="00C00DC6"/>
    <w:rsid w:val="00C00E94"/>
    <w:rsid w:val="00C02900"/>
    <w:rsid w:val="00C02C59"/>
    <w:rsid w:val="00C03390"/>
    <w:rsid w:val="00C03A4A"/>
    <w:rsid w:val="00C07026"/>
    <w:rsid w:val="00C072CB"/>
    <w:rsid w:val="00C12F50"/>
    <w:rsid w:val="00C1333F"/>
    <w:rsid w:val="00C14C46"/>
    <w:rsid w:val="00C1740C"/>
    <w:rsid w:val="00C17D32"/>
    <w:rsid w:val="00C17EA9"/>
    <w:rsid w:val="00C20478"/>
    <w:rsid w:val="00C21A95"/>
    <w:rsid w:val="00C21C5E"/>
    <w:rsid w:val="00C2341F"/>
    <w:rsid w:val="00C257C4"/>
    <w:rsid w:val="00C26DFE"/>
    <w:rsid w:val="00C30077"/>
    <w:rsid w:val="00C30297"/>
    <w:rsid w:val="00C3064F"/>
    <w:rsid w:val="00C31D11"/>
    <w:rsid w:val="00C32DF1"/>
    <w:rsid w:val="00C359A9"/>
    <w:rsid w:val="00C401D1"/>
    <w:rsid w:val="00C4593A"/>
    <w:rsid w:val="00C46EDF"/>
    <w:rsid w:val="00C54165"/>
    <w:rsid w:val="00C54504"/>
    <w:rsid w:val="00C5500B"/>
    <w:rsid w:val="00C56A56"/>
    <w:rsid w:val="00C56E49"/>
    <w:rsid w:val="00C57E0C"/>
    <w:rsid w:val="00C610F5"/>
    <w:rsid w:val="00C638B0"/>
    <w:rsid w:val="00C647DD"/>
    <w:rsid w:val="00C6535C"/>
    <w:rsid w:val="00C65559"/>
    <w:rsid w:val="00C66BB7"/>
    <w:rsid w:val="00C675EF"/>
    <w:rsid w:val="00C712BD"/>
    <w:rsid w:val="00C71EF1"/>
    <w:rsid w:val="00C75D2D"/>
    <w:rsid w:val="00C82065"/>
    <w:rsid w:val="00C82B21"/>
    <w:rsid w:val="00C8587C"/>
    <w:rsid w:val="00C86ED3"/>
    <w:rsid w:val="00C908C7"/>
    <w:rsid w:val="00C96AD4"/>
    <w:rsid w:val="00C977A8"/>
    <w:rsid w:val="00CA1D9C"/>
    <w:rsid w:val="00CA2E37"/>
    <w:rsid w:val="00CA3175"/>
    <w:rsid w:val="00CA3A20"/>
    <w:rsid w:val="00CA5BBB"/>
    <w:rsid w:val="00CA637B"/>
    <w:rsid w:val="00CB0AAE"/>
    <w:rsid w:val="00CB51F2"/>
    <w:rsid w:val="00CB605A"/>
    <w:rsid w:val="00CB7CE1"/>
    <w:rsid w:val="00CC0524"/>
    <w:rsid w:val="00CC0B9D"/>
    <w:rsid w:val="00CC1207"/>
    <w:rsid w:val="00CC1731"/>
    <w:rsid w:val="00CC332F"/>
    <w:rsid w:val="00CC4704"/>
    <w:rsid w:val="00CC7C6D"/>
    <w:rsid w:val="00CD52D0"/>
    <w:rsid w:val="00CD5798"/>
    <w:rsid w:val="00CD5F91"/>
    <w:rsid w:val="00CD6E08"/>
    <w:rsid w:val="00CD734A"/>
    <w:rsid w:val="00CE33BD"/>
    <w:rsid w:val="00CE6043"/>
    <w:rsid w:val="00CE7241"/>
    <w:rsid w:val="00CE748A"/>
    <w:rsid w:val="00CF4058"/>
    <w:rsid w:val="00CF534A"/>
    <w:rsid w:val="00CF5398"/>
    <w:rsid w:val="00CF6E47"/>
    <w:rsid w:val="00D00BCF"/>
    <w:rsid w:val="00D00C32"/>
    <w:rsid w:val="00D01CBD"/>
    <w:rsid w:val="00D03194"/>
    <w:rsid w:val="00D03D19"/>
    <w:rsid w:val="00D0556C"/>
    <w:rsid w:val="00D1063C"/>
    <w:rsid w:val="00D1092D"/>
    <w:rsid w:val="00D10BC0"/>
    <w:rsid w:val="00D10C2B"/>
    <w:rsid w:val="00D13272"/>
    <w:rsid w:val="00D13FE2"/>
    <w:rsid w:val="00D141FF"/>
    <w:rsid w:val="00D14DE9"/>
    <w:rsid w:val="00D20133"/>
    <w:rsid w:val="00D20418"/>
    <w:rsid w:val="00D2488A"/>
    <w:rsid w:val="00D2656D"/>
    <w:rsid w:val="00D324DB"/>
    <w:rsid w:val="00D34589"/>
    <w:rsid w:val="00D36761"/>
    <w:rsid w:val="00D36D8C"/>
    <w:rsid w:val="00D40182"/>
    <w:rsid w:val="00D41A80"/>
    <w:rsid w:val="00D42999"/>
    <w:rsid w:val="00D44E83"/>
    <w:rsid w:val="00D4594A"/>
    <w:rsid w:val="00D461D6"/>
    <w:rsid w:val="00D50081"/>
    <w:rsid w:val="00D5116C"/>
    <w:rsid w:val="00D523A5"/>
    <w:rsid w:val="00D52674"/>
    <w:rsid w:val="00D532BC"/>
    <w:rsid w:val="00D54FB1"/>
    <w:rsid w:val="00D55B67"/>
    <w:rsid w:val="00D619EA"/>
    <w:rsid w:val="00D655FA"/>
    <w:rsid w:val="00D668AF"/>
    <w:rsid w:val="00D6699F"/>
    <w:rsid w:val="00D67B9A"/>
    <w:rsid w:val="00D70164"/>
    <w:rsid w:val="00D704D3"/>
    <w:rsid w:val="00D70C78"/>
    <w:rsid w:val="00D7233C"/>
    <w:rsid w:val="00D736F7"/>
    <w:rsid w:val="00D746C3"/>
    <w:rsid w:val="00D75870"/>
    <w:rsid w:val="00D758D4"/>
    <w:rsid w:val="00D7705D"/>
    <w:rsid w:val="00D814E5"/>
    <w:rsid w:val="00D81BE7"/>
    <w:rsid w:val="00D820A3"/>
    <w:rsid w:val="00D82944"/>
    <w:rsid w:val="00D82D2D"/>
    <w:rsid w:val="00D87615"/>
    <w:rsid w:val="00D90232"/>
    <w:rsid w:val="00D90A49"/>
    <w:rsid w:val="00D90B1C"/>
    <w:rsid w:val="00D916C7"/>
    <w:rsid w:val="00D91AF0"/>
    <w:rsid w:val="00D96A97"/>
    <w:rsid w:val="00DA161A"/>
    <w:rsid w:val="00DA19E1"/>
    <w:rsid w:val="00DA263D"/>
    <w:rsid w:val="00DA6B72"/>
    <w:rsid w:val="00DB0C60"/>
    <w:rsid w:val="00DB0FA6"/>
    <w:rsid w:val="00DB2E64"/>
    <w:rsid w:val="00DB376D"/>
    <w:rsid w:val="00DB3DB0"/>
    <w:rsid w:val="00DB532F"/>
    <w:rsid w:val="00DC04B8"/>
    <w:rsid w:val="00DC0E70"/>
    <w:rsid w:val="00DC2F04"/>
    <w:rsid w:val="00DC324B"/>
    <w:rsid w:val="00DC42DB"/>
    <w:rsid w:val="00DC6DA2"/>
    <w:rsid w:val="00DC7B32"/>
    <w:rsid w:val="00DD14CC"/>
    <w:rsid w:val="00DD2F12"/>
    <w:rsid w:val="00DD4453"/>
    <w:rsid w:val="00DD5D36"/>
    <w:rsid w:val="00DE3E87"/>
    <w:rsid w:val="00DE5F90"/>
    <w:rsid w:val="00DE70A5"/>
    <w:rsid w:val="00DE7B26"/>
    <w:rsid w:val="00DE7C91"/>
    <w:rsid w:val="00DF01E8"/>
    <w:rsid w:val="00DF0C33"/>
    <w:rsid w:val="00DF23B1"/>
    <w:rsid w:val="00DF618E"/>
    <w:rsid w:val="00DF682E"/>
    <w:rsid w:val="00DF765D"/>
    <w:rsid w:val="00E002D9"/>
    <w:rsid w:val="00E03C38"/>
    <w:rsid w:val="00E0587B"/>
    <w:rsid w:val="00E0700C"/>
    <w:rsid w:val="00E11C2E"/>
    <w:rsid w:val="00E12459"/>
    <w:rsid w:val="00E12A4A"/>
    <w:rsid w:val="00E15006"/>
    <w:rsid w:val="00E16522"/>
    <w:rsid w:val="00E1703E"/>
    <w:rsid w:val="00E17F51"/>
    <w:rsid w:val="00E206D9"/>
    <w:rsid w:val="00E2216E"/>
    <w:rsid w:val="00E24150"/>
    <w:rsid w:val="00E254FC"/>
    <w:rsid w:val="00E26BC8"/>
    <w:rsid w:val="00E303C3"/>
    <w:rsid w:val="00E30C39"/>
    <w:rsid w:val="00E339D7"/>
    <w:rsid w:val="00E354BB"/>
    <w:rsid w:val="00E37A2E"/>
    <w:rsid w:val="00E40309"/>
    <w:rsid w:val="00E41703"/>
    <w:rsid w:val="00E41CC6"/>
    <w:rsid w:val="00E41E39"/>
    <w:rsid w:val="00E4358E"/>
    <w:rsid w:val="00E43892"/>
    <w:rsid w:val="00E45760"/>
    <w:rsid w:val="00E502FA"/>
    <w:rsid w:val="00E50E96"/>
    <w:rsid w:val="00E520FB"/>
    <w:rsid w:val="00E52E8F"/>
    <w:rsid w:val="00E53021"/>
    <w:rsid w:val="00E569D5"/>
    <w:rsid w:val="00E57601"/>
    <w:rsid w:val="00E60023"/>
    <w:rsid w:val="00E61484"/>
    <w:rsid w:val="00E6325C"/>
    <w:rsid w:val="00E6565F"/>
    <w:rsid w:val="00E72CDC"/>
    <w:rsid w:val="00E72FC2"/>
    <w:rsid w:val="00E745A1"/>
    <w:rsid w:val="00E74C7C"/>
    <w:rsid w:val="00E76B66"/>
    <w:rsid w:val="00E77051"/>
    <w:rsid w:val="00E830C7"/>
    <w:rsid w:val="00E85095"/>
    <w:rsid w:val="00E8535E"/>
    <w:rsid w:val="00E952A8"/>
    <w:rsid w:val="00E96638"/>
    <w:rsid w:val="00E96DDB"/>
    <w:rsid w:val="00EA020C"/>
    <w:rsid w:val="00EA12A7"/>
    <w:rsid w:val="00EA1E00"/>
    <w:rsid w:val="00EA214D"/>
    <w:rsid w:val="00EA78FF"/>
    <w:rsid w:val="00EB131A"/>
    <w:rsid w:val="00EB3614"/>
    <w:rsid w:val="00EB4959"/>
    <w:rsid w:val="00EB64ED"/>
    <w:rsid w:val="00EB7781"/>
    <w:rsid w:val="00EC5624"/>
    <w:rsid w:val="00EC5AC6"/>
    <w:rsid w:val="00EC6C4E"/>
    <w:rsid w:val="00ED08DB"/>
    <w:rsid w:val="00ED1BA6"/>
    <w:rsid w:val="00ED587F"/>
    <w:rsid w:val="00EE1204"/>
    <w:rsid w:val="00EE2321"/>
    <w:rsid w:val="00EE513C"/>
    <w:rsid w:val="00EE6C8B"/>
    <w:rsid w:val="00EE70D7"/>
    <w:rsid w:val="00EE7BF9"/>
    <w:rsid w:val="00EF13C6"/>
    <w:rsid w:val="00EF4A6F"/>
    <w:rsid w:val="00EF4BE7"/>
    <w:rsid w:val="00EF763F"/>
    <w:rsid w:val="00EF7B37"/>
    <w:rsid w:val="00F019E8"/>
    <w:rsid w:val="00F01ED7"/>
    <w:rsid w:val="00F028C6"/>
    <w:rsid w:val="00F049AD"/>
    <w:rsid w:val="00F04A24"/>
    <w:rsid w:val="00F04F33"/>
    <w:rsid w:val="00F071D1"/>
    <w:rsid w:val="00F077EB"/>
    <w:rsid w:val="00F1137A"/>
    <w:rsid w:val="00F12186"/>
    <w:rsid w:val="00F138C4"/>
    <w:rsid w:val="00F13F05"/>
    <w:rsid w:val="00F144A5"/>
    <w:rsid w:val="00F16942"/>
    <w:rsid w:val="00F1768F"/>
    <w:rsid w:val="00F1783D"/>
    <w:rsid w:val="00F17D4B"/>
    <w:rsid w:val="00F22B05"/>
    <w:rsid w:val="00F24F00"/>
    <w:rsid w:val="00F25208"/>
    <w:rsid w:val="00F26897"/>
    <w:rsid w:val="00F2785A"/>
    <w:rsid w:val="00F279B4"/>
    <w:rsid w:val="00F30D3D"/>
    <w:rsid w:val="00F346EA"/>
    <w:rsid w:val="00F357F0"/>
    <w:rsid w:val="00F36FA9"/>
    <w:rsid w:val="00F376D7"/>
    <w:rsid w:val="00F40048"/>
    <w:rsid w:val="00F41AC9"/>
    <w:rsid w:val="00F42E68"/>
    <w:rsid w:val="00F42ECD"/>
    <w:rsid w:val="00F45A9A"/>
    <w:rsid w:val="00F46377"/>
    <w:rsid w:val="00F47A01"/>
    <w:rsid w:val="00F47C6D"/>
    <w:rsid w:val="00F5043A"/>
    <w:rsid w:val="00F50A22"/>
    <w:rsid w:val="00F53F38"/>
    <w:rsid w:val="00F54281"/>
    <w:rsid w:val="00F54B0E"/>
    <w:rsid w:val="00F56335"/>
    <w:rsid w:val="00F566A6"/>
    <w:rsid w:val="00F573C7"/>
    <w:rsid w:val="00F579CF"/>
    <w:rsid w:val="00F627F4"/>
    <w:rsid w:val="00F6652D"/>
    <w:rsid w:val="00F6680C"/>
    <w:rsid w:val="00F67601"/>
    <w:rsid w:val="00F72980"/>
    <w:rsid w:val="00F73033"/>
    <w:rsid w:val="00F73A61"/>
    <w:rsid w:val="00F74EAC"/>
    <w:rsid w:val="00F74F7B"/>
    <w:rsid w:val="00F75473"/>
    <w:rsid w:val="00F76EB8"/>
    <w:rsid w:val="00F802C5"/>
    <w:rsid w:val="00F80BD1"/>
    <w:rsid w:val="00F84312"/>
    <w:rsid w:val="00F84C41"/>
    <w:rsid w:val="00F858DC"/>
    <w:rsid w:val="00F9030D"/>
    <w:rsid w:val="00F90328"/>
    <w:rsid w:val="00F90E64"/>
    <w:rsid w:val="00F91CBA"/>
    <w:rsid w:val="00F92022"/>
    <w:rsid w:val="00F945B8"/>
    <w:rsid w:val="00F965E7"/>
    <w:rsid w:val="00F967CE"/>
    <w:rsid w:val="00F96888"/>
    <w:rsid w:val="00F96AAB"/>
    <w:rsid w:val="00FA0D18"/>
    <w:rsid w:val="00FA1656"/>
    <w:rsid w:val="00FA1F0D"/>
    <w:rsid w:val="00FA38AB"/>
    <w:rsid w:val="00FA3AB8"/>
    <w:rsid w:val="00FA537A"/>
    <w:rsid w:val="00FA67D4"/>
    <w:rsid w:val="00FA72A1"/>
    <w:rsid w:val="00FB1935"/>
    <w:rsid w:val="00FB4CBD"/>
    <w:rsid w:val="00FB50CD"/>
    <w:rsid w:val="00FB65EB"/>
    <w:rsid w:val="00FB6D33"/>
    <w:rsid w:val="00FC284D"/>
    <w:rsid w:val="00FC6249"/>
    <w:rsid w:val="00FD1B93"/>
    <w:rsid w:val="00FD34D1"/>
    <w:rsid w:val="00FD3D6C"/>
    <w:rsid w:val="00FD4B2A"/>
    <w:rsid w:val="00FD5CDF"/>
    <w:rsid w:val="00FD62DB"/>
    <w:rsid w:val="00FD6820"/>
    <w:rsid w:val="00FD6FFB"/>
    <w:rsid w:val="00FD71A3"/>
    <w:rsid w:val="00FE018F"/>
    <w:rsid w:val="00FE0AA4"/>
    <w:rsid w:val="00FE2DDE"/>
    <w:rsid w:val="00FE47F8"/>
    <w:rsid w:val="00FE5DFA"/>
    <w:rsid w:val="00FF22B3"/>
    <w:rsid w:val="00FF34EF"/>
    <w:rsid w:val="00FF3D65"/>
    <w:rsid w:val="00FF53B3"/>
    <w:rsid w:val="00FF5810"/>
    <w:rsid w:val="00FF59DD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36236-D747-4727-9FE5-DA306CCE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9D7EF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Ü1,Ü 1"/>
    <w:basedOn w:val="Listenabsatz"/>
    <w:next w:val="Standard"/>
    <w:link w:val="berschrift1Zchn1"/>
    <w:autoRedefine/>
    <w:qFormat/>
    <w:rsid w:val="009D7EF9"/>
    <w:pPr>
      <w:numPr>
        <w:numId w:val="1"/>
      </w:numPr>
      <w:spacing w:after="60"/>
      <w:jc w:val="left"/>
      <w:outlineLvl w:val="0"/>
    </w:pPr>
    <w:rPr>
      <w:b/>
      <w:bCs/>
      <w:sz w:val="24"/>
      <w:szCs w:val="22"/>
    </w:rPr>
  </w:style>
  <w:style w:type="paragraph" w:styleId="berschrift2">
    <w:name w:val="heading 2"/>
    <w:aliases w:val="Ü2,0 Überschrift 2,FV_Ü2"/>
    <w:basedOn w:val="Listenabsatz"/>
    <w:next w:val="Standard"/>
    <w:link w:val="berschrift2Zchn"/>
    <w:autoRedefine/>
    <w:qFormat/>
    <w:rsid w:val="009D7EF9"/>
    <w:pPr>
      <w:numPr>
        <w:ilvl w:val="1"/>
        <w:numId w:val="1"/>
      </w:numPr>
      <w:spacing w:after="60"/>
      <w:jc w:val="left"/>
      <w:outlineLvl w:val="1"/>
    </w:pPr>
    <w:rPr>
      <w:b/>
      <w:sz w:val="24"/>
      <w:szCs w:val="22"/>
    </w:rPr>
  </w:style>
  <w:style w:type="paragraph" w:styleId="berschrift3">
    <w:name w:val="heading 3"/>
    <w:aliases w:val="Ü3"/>
    <w:basedOn w:val="Listenabsatz"/>
    <w:next w:val="Standard"/>
    <w:link w:val="berschrift3Zchn"/>
    <w:qFormat/>
    <w:rsid w:val="009D7EF9"/>
    <w:pPr>
      <w:numPr>
        <w:ilvl w:val="2"/>
        <w:numId w:val="1"/>
      </w:numPr>
      <w:spacing w:after="60"/>
      <w:jc w:val="left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uiPriority w:val="9"/>
    <w:rsid w:val="009D7E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aliases w:val="Ü2 Zchn,0 Überschrift 2 Zchn,FV_Ü2 Zchn"/>
    <w:basedOn w:val="Absatz-Standardschriftart"/>
    <w:link w:val="berschrift2"/>
    <w:rsid w:val="009D7EF9"/>
    <w:rPr>
      <w:rFonts w:ascii="Arial" w:eastAsia="Times New Roman" w:hAnsi="Arial" w:cs="Times New Roman"/>
      <w:b/>
      <w:sz w:val="24"/>
      <w:lang w:eastAsia="de-DE"/>
    </w:rPr>
  </w:style>
  <w:style w:type="character" w:customStyle="1" w:styleId="berschrift3Zchn">
    <w:name w:val="Überschrift 3 Zchn"/>
    <w:aliases w:val="Ü3 Zchn"/>
    <w:basedOn w:val="Absatz-Standardschriftart"/>
    <w:link w:val="berschrift3"/>
    <w:rsid w:val="009D7EF9"/>
    <w:rPr>
      <w:rFonts w:ascii="Arial" w:eastAsia="Times New Roman" w:hAnsi="Arial" w:cs="Times New Roman"/>
      <w:b/>
      <w:sz w:val="24"/>
      <w:szCs w:val="24"/>
      <w:lang w:eastAsia="de-DE"/>
    </w:rPr>
  </w:style>
  <w:style w:type="character" w:customStyle="1" w:styleId="berschrift1Zchn1">
    <w:name w:val="Überschrift 1 Zchn1"/>
    <w:aliases w:val="Ü1 Zchn,Ü 1 Zchn"/>
    <w:link w:val="berschrift1"/>
    <w:rsid w:val="009D7EF9"/>
    <w:rPr>
      <w:rFonts w:ascii="Arial" w:eastAsia="Times New Roman" w:hAnsi="Arial" w:cs="Times New Roman"/>
      <w:b/>
      <w:bCs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9D7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ck-shop.de/David-L-Rogers/trefferliste.aspx?action=author&amp;author=5359916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nlinelibrary.wiley.com/toc/10970266/1985/6/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campus.de/buecher-campus-verlag/business/management-unternehmensfuehrung/digitaler_wandel_in_familienunternehmen-1484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mpus.de/autoren/arnold_weissman-298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1202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</dc:creator>
  <cp:keywords/>
  <dc:description/>
  <cp:lastModifiedBy>Lehmann, Guenther</cp:lastModifiedBy>
  <cp:revision>2</cp:revision>
  <dcterms:created xsi:type="dcterms:W3CDTF">2019-12-30T11:31:00Z</dcterms:created>
  <dcterms:modified xsi:type="dcterms:W3CDTF">2019-12-30T11:31:00Z</dcterms:modified>
</cp:coreProperties>
</file>